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F09" w:rsidRPr="004D7116" w:rsidRDefault="002C5FA2">
      <w:pPr>
        <w:rPr>
          <w:rFonts w:ascii="Times New Roman" w:hAnsi="Times New Roman" w:cs="Times New Roman"/>
          <w:b/>
        </w:rPr>
      </w:pPr>
      <w:r w:rsidRPr="004D7116">
        <w:rPr>
          <w:rFonts w:ascii="Times New Roman" w:hAnsi="Times New Roman" w:cs="Times New Roman"/>
          <w:b/>
        </w:rPr>
        <w:t>OPĆINA GORIČAN</w:t>
      </w:r>
    </w:p>
    <w:p w:rsidR="002C5FA2" w:rsidRPr="004D7116" w:rsidRDefault="002C5FA2">
      <w:pPr>
        <w:rPr>
          <w:rFonts w:ascii="Times New Roman" w:hAnsi="Times New Roman" w:cs="Times New Roman"/>
          <w:b/>
        </w:rPr>
      </w:pPr>
      <w:r w:rsidRPr="004D7116">
        <w:rPr>
          <w:rFonts w:ascii="Times New Roman" w:hAnsi="Times New Roman" w:cs="Times New Roman"/>
          <w:b/>
        </w:rPr>
        <w:t>OPĆINSKO VIJEĆE OPĆINE GORIČAN</w:t>
      </w:r>
    </w:p>
    <w:p w:rsidR="002C5FA2" w:rsidRPr="004D7116" w:rsidRDefault="002C5FA2">
      <w:pPr>
        <w:rPr>
          <w:rFonts w:ascii="Times New Roman" w:hAnsi="Times New Roman" w:cs="Times New Roman"/>
          <w:b/>
        </w:rPr>
      </w:pPr>
    </w:p>
    <w:p w:rsidR="002C5FA2" w:rsidRPr="004D7116" w:rsidRDefault="002C5FA2" w:rsidP="002C5FA2">
      <w:pPr>
        <w:jc w:val="center"/>
        <w:rPr>
          <w:rFonts w:ascii="Times New Roman" w:hAnsi="Times New Roman" w:cs="Times New Roman"/>
          <w:b/>
        </w:rPr>
      </w:pPr>
      <w:r w:rsidRPr="004D7116">
        <w:rPr>
          <w:rFonts w:ascii="Times New Roman" w:hAnsi="Times New Roman" w:cs="Times New Roman"/>
          <w:b/>
        </w:rPr>
        <w:t>ZAPISNIK SA 9. SJEDNICE OPĆINKOG VIJEĆA</w:t>
      </w:r>
    </w:p>
    <w:p w:rsidR="002C5FA2" w:rsidRPr="002C5FA2" w:rsidRDefault="002C5FA2" w:rsidP="002C5FA2">
      <w:pPr>
        <w:jc w:val="center"/>
        <w:rPr>
          <w:rFonts w:ascii="Times New Roman" w:hAnsi="Times New Roman" w:cs="Times New Roman"/>
        </w:rPr>
      </w:pPr>
    </w:p>
    <w:p w:rsidR="002C5FA2" w:rsidRPr="002C5FA2" w:rsidRDefault="002C5FA2" w:rsidP="002C5FA2">
      <w:pPr>
        <w:rPr>
          <w:rFonts w:ascii="Times New Roman" w:hAnsi="Times New Roman" w:cs="Times New Roman"/>
        </w:rPr>
      </w:pPr>
      <w:r w:rsidRPr="002C5FA2">
        <w:rPr>
          <w:rFonts w:ascii="Times New Roman" w:hAnsi="Times New Roman" w:cs="Times New Roman"/>
        </w:rPr>
        <w:t>Sjednica je održana dana 30.11.2018.godine u prostorijama općine Goričan na poziv predsjednika Općinskog vijeća Stjepana Ribarića.</w:t>
      </w:r>
    </w:p>
    <w:p w:rsidR="002C5FA2" w:rsidRPr="002C5FA2" w:rsidRDefault="002C5FA2" w:rsidP="002C5FA2">
      <w:pPr>
        <w:rPr>
          <w:rFonts w:ascii="Times New Roman" w:hAnsi="Times New Roman" w:cs="Times New Roman"/>
        </w:rPr>
      </w:pPr>
      <w:r w:rsidRPr="002C5FA2">
        <w:rPr>
          <w:rFonts w:ascii="Times New Roman" w:hAnsi="Times New Roman" w:cs="Times New Roman"/>
        </w:rPr>
        <w:t xml:space="preserve">Sjednici su bili nazočni svi vijećnici, načelnik Mario </w:t>
      </w:r>
      <w:proofErr w:type="spellStart"/>
      <w:r w:rsidRPr="002C5FA2">
        <w:rPr>
          <w:rFonts w:ascii="Times New Roman" w:hAnsi="Times New Roman" w:cs="Times New Roman"/>
        </w:rPr>
        <w:t>Moharić</w:t>
      </w:r>
      <w:proofErr w:type="spellEnd"/>
      <w:r w:rsidRPr="002C5FA2">
        <w:rPr>
          <w:rFonts w:ascii="Times New Roman" w:hAnsi="Times New Roman" w:cs="Times New Roman"/>
        </w:rPr>
        <w:t xml:space="preserve">, zamjenica načelnika Ines </w:t>
      </w:r>
      <w:proofErr w:type="spellStart"/>
      <w:r w:rsidRPr="002C5FA2">
        <w:rPr>
          <w:rFonts w:ascii="Times New Roman" w:hAnsi="Times New Roman" w:cs="Times New Roman"/>
        </w:rPr>
        <w:t>Bašnec</w:t>
      </w:r>
      <w:proofErr w:type="spellEnd"/>
      <w:r w:rsidRPr="002C5FA2">
        <w:rPr>
          <w:rFonts w:ascii="Times New Roman" w:hAnsi="Times New Roman" w:cs="Times New Roman"/>
        </w:rPr>
        <w:t xml:space="preserve"> te pročelnica Jasna Štampar-Ivanović koja je vodila zapisnik sa sjednice.</w:t>
      </w:r>
    </w:p>
    <w:p w:rsidR="002C5FA2" w:rsidRPr="002C5FA2" w:rsidRDefault="002C5FA2" w:rsidP="002C5FA2">
      <w:pPr>
        <w:rPr>
          <w:rFonts w:ascii="Times New Roman" w:hAnsi="Times New Roman" w:cs="Times New Roman"/>
        </w:rPr>
      </w:pPr>
      <w:r w:rsidRPr="002C5FA2">
        <w:rPr>
          <w:rFonts w:ascii="Times New Roman" w:hAnsi="Times New Roman" w:cs="Times New Roman"/>
        </w:rPr>
        <w:t>Predloženi dnevni red:</w:t>
      </w:r>
    </w:p>
    <w:p w:rsidR="002C5FA2" w:rsidRPr="002C5FA2" w:rsidRDefault="002C5FA2" w:rsidP="002C5FA2">
      <w:pPr>
        <w:pStyle w:val="Odlomakpopisa"/>
        <w:numPr>
          <w:ilvl w:val="0"/>
          <w:numId w:val="1"/>
        </w:numPr>
        <w:rPr>
          <w:rFonts w:ascii="Times New Roman" w:hAnsi="Times New Roman" w:cs="Times New Roman"/>
        </w:rPr>
      </w:pPr>
      <w:r w:rsidRPr="002C5FA2">
        <w:rPr>
          <w:rFonts w:ascii="Times New Roman" w:hAnsi="Times New Roman" w:cs="Times New Roman"/>
        </w:rPr>
        <w:t>Donošenje odluke o komunalnoj naknadi</w:t>
      </w:r>
    </w:p>
    <w:p w:rsidR="002C5FA2" w:rsidRPr="002C5FA2" w:rsidRDefault="002C5FA2" w:rsidP="002C5FA2">
      <w:pPr>
        <w:pStyle w:val="Odlomakpopisa"/>
        <w:numPr>
          <w:ilvl w:val="0"/>
          <w:numId w:val="1"/>
        </w:numPr>
        <w:rPr>
          <w:rFonts w:ascii="Times New Roman" w:hAnsi="Times New Roman" w:cs="Times New Roman"/>
        </w:rPr>
      </w:pPr>
      <w:r w:rsidRPr="002C5FA2">
        <w:rPr>
          <w:rFonts w:ascii="Times New Roman" w:hAnsi="Times New Roman" w:cs="Times New Roman"/>
        </w:rPr>
        <w:t>Donošenje odluke o vrijednosti boda za izračun komunalne naknade</w:t>
      </w:r>
    </w:p>
    <w:p w:rsidR="002C5FA2" w:rsidRPr="002C5FA2" w:rsidRDefault="002C5FA2" w:rsidP="002C5FA2">
      <w:pPr>
        <w:pStyle w:val="Odlomakpopisa"/>
        <w:numPr>
          <w:ilvl w:val="0"/>
          <w:numId w:val="1"/>
        </w:numPr>
        <w:rPr>
          <w:rFonts w:ascii="Times New Roman" w:hAnsi="Times New Roman" w:cs="Times New Roman"/>
        </w:rPr>
      </w:pPr>
      <w:r w:rsidRPr="002C5FA2">
        <w:rPr>
          <w:rFonts w:ascii="Times New Roman" w:hAnsi="Times New Roman" w:cs="Times New Roman"/>
        </w:rPr>
        <w:t>Donošenje odluke o komunalnom doprinosu</w:t>
      </w:r>
    </w:p>
    <w:p w:rsidR="002C5FA2" w:rsidRDefault="002C5FA2" w:rsidP="002C5FA2">
      <w:pPr>
        <w:rPr>
          <w:rFonts w:ascii="Times New Roman" w:hAnsi="Times New Roman" w:cs="Times New Roman"/>
        </w:rPr>
      </w:pPr>
    </w:p>
    <w:p w:rsidR="002C5FA2" w:rsidRDefault="002C5FA2" w:rsidP="002C5FA2">
      <w:pPr>
        <w:rPr>
          <w:rFonts w:ascii="Times New Roman" w:hAnsi="Times New Roman" w:cs="Times New Roman"/>
        </w:rPr>
      </w:pPr>
      <w:r>
        <w:rPr>
          <w:rFonts w:ascii="Times New Roman" w:hAnsi="Times New Roman" w:cs="Times New Roman"/>
        </w:rPr>
        <w:t>Na početku sjednice predsjednik vijeća navodi da je sjednica sazvana sukladno članku 50. stavku 4. Poslovnika o radu Općinskog vijeća gdje je navedeno da predsjednik vijeća može u iznimnim okolnostima sazvati sjednicu na drugačiji način nego što je to inače redovna procedura.</w:t>
      </w:r>
    </w:p>
    <w:p w:rsidR="002C5FA2" w:rsidRDefault="002C5FA2" w:rsidP="002C5FA2">
      <w:pPr>
        <w:rPr>
          <w:rFonts w:ascii="Times New Roman" w:hAnsi="Times New Roman" w:cs="Times New Roman"/>
        </w:rPr>
      </w:pPr>
      <w:r>
        <w:rPr>
          <w:rFonts w:ascii="Times New Roman" w:hAnsi="Times New Roman" w:cs="Times New Roman"/>
        </w:rPr>
        <w:t xml:space="preserve">Navodi kako je razlog sazivanja sjednice vremenski rok do kojeg se pojedini dokumenti moraju usvojiti. </w:t>
      </w:r>
    </w:p>
    <w:p w:rsidR="002C5FA2" w:rsidRDefault="002C5FA2" w:rsidP="002C5FA2">
      <w:pPr>
        <w:rPr>
          <w:rFonts w:ascii="Times New Roman" w:hAnsi="Times New Roman" w:cs="Times New Roman"/>
        </w:rPr>
      </w:pPr>
      <w:r>
        <w:rPr>
          <w:rFonts w:ascii="Times New Roman" w:hAnsi="Times New Roman" w:cs="Times New Roman"/>
        </w:rPr>
        <w:t>U tijeku su završne pripreme za proračun za 2019.godinu te sv</w:t>
      </w:r>
      <w:r w:rsidR="002B2F26">
        <w:rPr>
          <w:rFonts w:ascii="Times New Roman" w:hAnsi="Times New Roman" w:cs="Times New Roman"/>
        </w:rPr>
        <w:t>e</w:t>
      </w:r>
      <w:r>
        <w:rPr>
          <w:rFonts w:ascii="Times New Roman" w:hAnsi="Times New Roman" w:cs="Times New Roman"/>
        </w:rPr>
        <w:t xml:space="preserve"> popratne odluke koje se donose te će se slijedeća sjednica Općinskog vijeća održati kroz 15 dana.</w:t>
      </w:r>
    </w:p>
    <w:p w:rsidR="002C5FA2" w:rsidRDefault="002C5FA2" w:rsidP="002C5FA2">
      <w:pPr>
        <w:rPr>
          <w:rFonts w:ascii="Times New Roman" w:hAnsi="Times New Roman" w:cs="Times New Roman"/>
        </w:rPr>
      </w:pPr>
      <w:r>
        <w:rPr>
          <w:rFonts w:ascii="Times New Roman" w:hAnsi="Times New Roman" w:cs="Times New Roman"/>
        </w:rPr>
        <w:t>Predloženi dnevni red je jednoglasno usvojen.</w:t>
      </w:r>
    </w:p>
    <w:p w:rsidR="002C5FA2" w:rsidRDefault="002C5FA2" w:rsidP="002C5FA2">
      <w:pPr>
        <w:rPr>
          <w:rFonts w:ascii="Times New Roman" w:hAnsi="Times New Roman" w:cs="Times New Roman"/>
        </w:rPr>
      </w:pPr>
    </w:p>
    <w:p w:rsidR="00953FA4" w:rsidRPr="00953FA4" w:rsidRDefault="00953FA4" w:rsidP="00953FA4">
      <w:pPr>
        <w:jc w:val="center"/>
        <w:rPr>
          <w:rFonts w:ascii="Times New Roman" w:hAnsi="Times New Roman" w:cs="Times New Roman"/>
          <w:b/>
        </w:rPr>
      </w:pPr>
      <w:r w:rsidRPr="00953FA4">
        <w:rPr>
          <w:rFonts w:ascii="Times New Roman" w:hAnsi="Times New Roman" w:cs="Times New Roman"/>
          <w:b/>
        </w:rPr>
        <w:t>Točka 1.</w:t>
      </w:r>
    </w:p>
    <w:p w:rsidR="00953FA4" w:rsidRPr="00953FA4" w:rsidRDefault="00953FA4" w:rsidP="00953FA4">
      <w:pPr>
        <w:jc w:val="center"/>
        <w:rPr>
          <w:rFonts w:ascii="Times New Roman" w:hAnsi="Times New Roman" w:cs="Times New Roman"/>
          <w:b/>
        </w:rPr>
      </w:pPr>
      <w:r w:rsidRPr="00953FA4">
        <w:rPr>
          <w:rFonts w:ascii="Times New Roman" w:hAnsi="Times New Roman" w:cs="Times New Roman"/>
          <w:b/>
        </w:rPr>
        <w:t>Donošenje odluke o komunalnoj naknadi</w:t>
      </w:r>
    </w:p>
    <w:p w:rsidR="00953FA4" w:rsidRDefault="00953FA4" w:rsidP="00953FA4">
      <w:pPr>
        <w:rPr>
          <w:rFonts w:ascii="Times New Roman" w:hAnsi="Times New Roman" w:cs="Times New Roman"/>
        </w:rPr>
      </w:pPr>
      <w:r>
        <w:rPr>
          <w:rFonts w:ascii="Times New Roman" w:hAnsi="Times New Roman" w:cs="Times New Roman"/>
        </w:rPr>
        <w:t>Predsjednik vijeća daje riječ načelniku koji navodi kako je zakonski rok za donošenje navedenih odluka 30.11.2018.godina.</w:t>
      </w:r>
    </w:p>
    <w:p w:rsidR="00953FA4" w:rsidRDefault="00953FA4" w:rsidP="00953FA4">
      <w:pPr>
        <w:rPr>
          <w:rFonts w:ascii="Times New Roman" w:hAnsi="Times New Roman" w:cs="Times New Roman"/>
        </w:rPr>
      </w:pPr>
      <w:r>
        <w:rPr>
          <w:rFonts w:ascii="Times New Roman" w:hAnsi="Times New Roman" w:cs="Times New Roman"/>
        </w:rPr>
        <w:t>Navodi kako ga je o istom kontaktirao gosp. Radiković kao i sve druge jedinice lokalne samouprave da usklade svoje opće akte sa odredbama zakona.</w:t>
      </w:r>
    </w:p>
    <w:p w:rsidR="00953FA4" w:rsidRDefault="00953FA4" w:rsidP="00953FA4">
      <w:pPr>
        <w:rPr>
          <w:rFonts w:ascii="Times New Roman" w:hAnsi="Times New Roman" w:cs="Times New Roman"/>
        </w:rPr>
      </w:pPr>
      <w:r>
        <w:rPr>
          <w:rFonts w:ascii="Times New Roman" w:hAnsi="Times New Roman" w:cs="Times New Roman"/>
        </w:rPr>
        <w:t>Načelnik navodi kako se bitno neće ništa mijenjati za fizičke i pravne osobe što se tiče visine plaćanja komunalne naknade. Daje riječ pročelnici da ona detaljnije pojasni prijedlog odluke.</w:t>
      </w:r>
    </w:p>
    <w:p w:rsidR="00953FA4" w:rsidRDefault="00953FA4" w:rsidP="00953FA4">
      <w:pPr>
        <w:rPr>
          <w:rFonts w:ascii="Times New Roman" w:hAnsi="Times New Roman" w:cs="Times New Roman"/>
        </w:rPr>
      </w:pPr>
      <w:r>
        <w:rPr>
          <w:rFonts w:ascii="Times New Roman" w:hAnsi="Times New Roman" w:cs="Times New Roman"/>
        </w:rPr>
        <w:t>Pročelnica navodi kako je usvojen novi Zakon o komunalnom gospodarstvu prema kojemu su sve jedinice lokalne samouprave dužne uskladiti svoje opće akte s odredbama Zakona.</w:t>
      </w:r>
    </w:p>
    <w:p w:rsidR="00953FA4" w:rsidRDefault="00953FA4" w:rsidP="00953FA4">
      <w:pPr>
        <w:rPr>
          <w:rFonts w:ascii="Times New Roman" w:hAnsi="Times New Roman" w:cs="Times New Roman"/>
        </w:rPr>
      </w:pPr>
      <w:r>
        <w:rPr>
          <w:rFonts w:ascii="Times New Roman" w:hAnsi="Times New Roman" w:cs="Times New Roman"/>
        </w:rPr>
        <w:t>U prijedlogu odluke o komunalnoj naknadi novost je članak 13. koji propisuje da se komunalna naknada plaća za garažne prostore i poslovne prostore za poljoprivredu i uzgoj životinja. To se do sada nije plaćalo a novim Zakonom propisano je da se za tu vrstu prostora također plaća komunalna naknada.</w:t>
      </w:r>
    </w:p>
    <w:p w:rsidR="00953FA4" w:rsidRDefault="00953FA4" w:rsidP="00953FA4">
      <w:pPr>
        <w:rPr>
          <w:rFonts w:ascii="Times New Roman" w:hAnsi="Times New Roman" w:cs="Times New Roman"/>
        </w:rPr>
      </w:pPr>
      <w:r>
        <w:rPr>
          <w:rFonts w:ascii="Times New Roman" w:hAnsi="Times New Roman" w:cs="Times New Roman"/>
        </w:rPr>
        <w:lastRenderedPageBreak/>
        <w:t>U članku 13. dani je prijedlog da se za garažne prostore i prostore za poljoprivredu i uzgoj životinja plaća 50 % od godišnjeg iznosa komunalne naknade. Isti primjer imaju i općine Donji Kraljevec te Mala Subotica.</w:t>
      </w:r>
    </w:p>
    <w:p w:rsidR="00953FA4" w:rsidRDefault="00953FA4" w:rsidP="00953FA4">
      <w:pPr>
        <w:rPr>
          <w:rFonts w:ascii="Times New Roman" w:hAnsi="Times New Roman" w:cs="Times New Roman"/>
        </w:rPr>
      </w:pPr>
      <w:r>
        <w:rPr>
          <w:rFonts w:ascii="Times New Roman" w:hAnsi="Times New Roman" w:cs="Times New Roman"/>
        </w:rPr>
        <w:t xml:space="preserve">Gudlin Leonard navodi kako će to biti novi namet za mještane jer praktički svako domaćinstvo ima garažu </w:t>
      </w:r>
      <w:r w:rsidR="00F26472">
        <w:rPr>
          <w:rFonts w:ascii="Times New Roman" w:hAnsi="Times New Roman" w:cs="Times New Roman"/>
        </w:rPr>
        <w:t>i/ili poslovni prostor za poljoprivredu te predlaže da se postotak koji će plaćati mještani smanji na 10 %.</w:t>
      </w:r>
    </w:p>
    <w:p w:rsidR="00F26472" w:rsidRDefault="00F26472" w:rsidP="00953FA4">
      <w:pPr>
        <w:rPr>
          <w:rFonts w:ascii="Times New Roman" w:hAnsi="Times New Roman" w:cs="Times New Roman"/>
        </w:rPr>
      </w:pPr>
      <w:r>
        <w:rPr>
          <w:rFonts w:ascii="Times New Roman" w:hAnsi="Times New Roman" w:cs="Times New Roman"/>
        </w:rPr>
        <w:t>Danijel Dominik predlaže oslobođenje od 99 %.</w:t>
      </w:r>
    </w:p>
    <w:p w:rsidR="00F26472" w:rsidRDefault="00F26472" w:rsidP="00953FA4">
      <w:pPr>
        <w:rPr>
          <w:rFonts w:ascii="Times New Roman" w:hAnsi="Times New Roman" w:cs="Times New Roman"/>
        </w:rPr>
      </w:pPr>
      <w:r>
        <w:rPr>
          <w:rFonts w:ascii="Times New Roman" w:hAnsi="Times New Roman" w:cs="Times New Roman"/>
        </w:rPr>
        <w:t>Načelnik navodi kako je to nerealno. On podržava smanjenje ali da to ne bude ekstremno u odnosu na druge jedinice lokalne samouprave.</w:t>
      </w:r>
    </w:p>
    <w:p w:rsidR="00F26472" w:rsidRDefault="00F26472" w:rsidP="00953FA4">
      <w:pPr>
        <w:rPr>
          <w:rFonts w:ascii="Times New Roman" w:hAnsi="Times New Roman" w:cs="Times New Roman"/>
        </w:rPr>
      </w:pPr>
      <w:proofErr w:type="spellStart"/>
      <w:r>
        <w:rPr>
          <w:rFonts w:ascii="Times New Roman" w:hAnsi="Times New Roman" w:cs="Times New Roman"/>
        </w:rPr>
        <w:t>Šavora</w:t>
      </w:r>
      <w:proofErr w:type="spellEnd"/>
      <w:r>
        <w:rPr>
          <w:rFonts w:ascii="Times New Roman" w:hAnsi="Times New Roman" w:cs="Times New Roman"/>
        </w:rPr>
        <w:t xml:space="preserve"> Franjo podržava prijedlog Leonarda </w:t>
      </w:r>
      <w:proofErr w:type="spellStart"/>
      <w:r>
        <w:rPr>
          <w:rFonts w:ascii="Times New Roman" w:hAnsi="Times New Roman" w:cs="Times New Roman"/>
        </w:rPr>
        <w:t>Gudlina</w:t>
      </w:r>
      <w:proofErr w:type="spellEnd"/>
      <w:r>
        <w:rPr>
          <w:rFonts w:ascii="Times New Roman" w:hAnsi="Times New Roman" w:cs="Times New Roman"/>
        </w:rPr>
        <w:t xml:space="preserve"> da se za navedene prostora plaća samo 10% od ukupnog iznosa.</w:t>
      </w:r>
    </w:p>
    <w:p w:rsidR="00F26472" w:rsidRDefault="00F26472" w:rsidP="00953FA4">
      <w:pPr>
        <w:rPr>
          <w:rFonts w:ascii="Times New Roman" w:hAnsi="Times New Roman" w:cs="Times New Roman"/>
        </w:rPr>
      </w:pPr>
      <w:r>
        <w:rPr>
          <w:rFonts w:ascii="Times New Roman" w:hAnsi="Times New Roman" w:cs="Times New Roman"/>
        </w:rPr>
        <w:t>Vijećnici su sa 12 glasova ZA i 1 suzdržanim donijeli novu odluku o komunalnoj naknadi gdje će se u prijedlogu odluke ispraviti članak 13. te će oslobođenje za garažne prostore i poslovne prostore za poljoprivredu i uzgoj životinja iznositi 90 %.</w:t>
      </w:r>
    </w:p>
    <w:p w:rsidR="00F26472" w:rsidRDefault="00F26472" w:rsidP="00953FA4">
      <w:pPr>
        <w:rPr>
          <w:rFonts w:ascii="Times New Roman" w:hAnsi="Times New Roman" w:cs="Times New Roman"/>
        </w:rPr>
      </w:pPr>
    </w:p>
    <w:p w:rsidR="00F26472" w:rsidRPr="00F26472" w:rsidRDefault="00F26472" w:rsidP="00F26472">
      <w:pPr>
        <w:jc w:val="center"/>
        <w:rPr>
          <w:rFonts w:ascii="Times New Roman" w:hAnsi="Times New Roman" w:cs="Times New Roman"/>
          <w:b/>
        </w:rPr>
      </w:pPr>
      <w:r w:rsidRPr="00F26472">
        <w:rPr>
          <w:rFonts w:ascii="Times New Roman" w:hAnsi="Times New Roman" w:cs="Times New Roman"/>
          <w:b/>
        </w:rPr>
        <w:t>Točka 2.</w:t>
      </w:r>
    </w:p>
    <w:p w:rsidR="00F26472" w:rsidRPr="00F26472" w:rsidRDefault="00F26472" w:rsidP="00F26472">
      <w:pPr>
        <w:jc w:val="center"/>
        <w:rPr>
          <w:rFonts w:ascii="Times New Roman" w:hAnsi="Times New Roman" w:cs="Times New Roman"/>
          <w:b/>
        </w:rPr>
      </w:pPr>
      <w:r w:rsidRPr="00F26472">
        <w:rPr>
          <w:rFonts w:ascii="Times New Roman" w:hAnsi="Times New Roman" w:cs="Times New Roman"/>
          <w:b/>
        </w:rPr>
        <w:t>Donošenje odluke o vrijednosti boda za izračun komunalne naknade</w:t>
      </w:r>
    </w:p>
    <w:p w:rsidR="00F26472" w:rsidRDefault="00F26472" w:rsidP="00F26472">
      <w:pPr>
        <w:rPr>
          <w:rFonts w:ascii="Times New Roman" w:hAnsi="Times New Roman" w:cs="Times New Roman"/>
        </w:rPr>
      </w:pPr>
      <w:r>
        <w:rPr>
          <w:rFonts w:ascii="Times New Roman" w:hAnsi="Times New Roman" w:cs="Times New Roman"/>
        </w:rPr>
        <w:t>Predsjednik vijeća daje riječ pročelnici da pojasni o čemu je riječ.</w:t>
      </w:r>
    </w:p>
    <w:p w:rsidR="00F26472" w:rsidRDefault="00F26472" w:rsidP="00F26472">
      <w:pPr>
        <w:rPr>
          <w:rFonts w:ascii="Times New Roman" w:hAnsi="Times New Roman" w:cs="Times New Roman"/>
        </w:rPr>
      </w:pPr>
      <w:r>
        <w:rPr>
          <w:rFonts w:ascii="Times New Roman" w:hAnsi="Times New Roman" w:cs="Times New Roman"/>
        </w:rPr>
        <w:t xml:space="preserve">Pročelnica navodi kako će se odluka o komunalnoj naknadi morati svakako promijeniti kroz određeno vremensko </w:t>
      </w:r>
      <w:r w:rsidR="003B1383">
        <w:rPr>
          <w:rFonts w:ascii="Times New Roman" w:hAnsi="Times New Roman" w:cs="Times New Roman"/>
        </w:rPr>
        <w:t>razdoblje jer su u Zakonu o komunalnom gospodarstvu propisani koeficijenti zone prema kojima je prva zona naselje. U našoj odluci je naselje u drugoj zoni. S obzirom da se išlo na to da se ljudima neće mijenjati iznosi komunalne naknade</w:t>
      </w:r>
      <w:r w:rsidR="002B2F26">
        <w:rPr>
          <w:rFonts w:ascii="Times New Roman" w:hAnsi="Times New Roman" w:cs="Times New Roman"/>
        </w:rPr>
        <w:t xml:space="preserve"> pojedine</w:t>
      </w:r>
      <w:r w:rsidR="003B1383">
        <w:rPr>
          <w:rFonts w:ascii="Times New Roman" w:hAnsi="Times New Roman" w:cs="Times New Roman"/>
        </w:rPr>
        <w:t xml:space="preserve"> odredbe iz stare odluke su doslovne prepisane u novu odluku. To će biti potrebno uskladiti te će se to napraviti tijekom slijedeće godine.</w:t>
      </w:r>
    </w:p>
    <w:p w:rsidR="003B1383" w:rsidRDefault="003B1383" w:rsidP="00F26472">
      <w:pPr>
        <w:rPr>
          <w:rFonts w:ascii="Times New Roman" w:hAnsi="Times New Roman" w:cs="Times New Roman"/>
        </w:rPr>
      </w:pPr>
      <w:r>
        <w:rPr>
          <w:rFonts w:ascii="Times New Roman" w:hAnsi="Times New Roman" w:cs="Times New Roman"/>
        </w:rPr>
        <w:t>Prijedlog odluke je da vrijednost boda iznosi 0,50 kn/m2/mjesečno.</w:t>
      </w:r>
    </w:p>
    <w:p w:rsidR="003B1383" w:rsidRDefault="003B1383" w:rsidP="00F26472">
      <w:pPr>
        <w:rPr>
          <w:rFonts w:ascii="Times New Roman" w:hAnsi="Times New Roman" w:cs="Times New Roman"/>
        </w:rPr>
      </w:pPr>
      <w:r>
        <w:rPr>
          <w:rFonts w:ascii="Times New Roman" w:hAnsi="Times New Roman" w:cs="Times New Roman"/>
        </w:rPr>
        <w:t>Vijećnici su sa 11 glasova ZA i 2 suzdržana donijeli odluku o vrijednosti boda za izračun komunalne naknade.</w:t>
      </w:r>
    </w:p>
    <w:p w:rsidR="003B1383" w:rsidRPr="003B1383" w:rsidRDefault="003B1383" w:rsidP="003B1383">
      <w:pPr>
        <w:jc w:val="center"/>
        <w:rPr>
          <w:rFonts w:ascii="Times New Roman" w:hAnsi="Times New Roman" w:cs="Times New Roman"/>
          <w:b/>
        </w:rPr>
      </w:pPr>
      <w:r w:rsidRPr="003B1383">
        <w:rPr>
          <w:rFonts w:ascii="Times New Roman" w:hAnsi="Times New Roman" w:cs="Times New Roman"/>
          <w:b/>
        </w:rPr>
        <w:t>Točka 3.</w:t>
      </w:r>
    </w:p>
    <w:p w:rsidR="003B1383" w:rsidRDefault="003B1383" w:rsidP="003B1383">
      <w:pPr>
        <w:jc w:val="center"/>
        <w:rPr>
          <w:rFonts w:ascii="Times New Roman" w:hAnsi="Times New Roman" w:cs="Times New Roman"/>
          <w:b/>
        </w:rPr>
      </w:pPr>
      <w:r w:rsidRPr="003B1383">
        <w:rPr>
          <w:rFonts w:ascii="Times New Roman" w:hAnsi="Times New Roman" w:cs="Times New Roman"/>
          <w:b/>
        </w:rPr>
        <w:t>Donošenje odluke o komunalnom doprinosu</w:t>
      </w:r>
    </w:p>
    <w:p w:rsidR="003B1383" w:rsidRDefault="003B1383" w:rsidP="003B1383">
      <w:pPr>
        <w:rPr>
          <w:rFonts w:ascii="Times New Roman" w:hAnsi="Times New Roman" w:cs="Times New Roman"/>
        </w:rPr>
      </w:pPr>
      <w:r>
        <w:rPr>
          <w:rFonts w:ascii="Times New Roman" w:hAnsi="Times New Roman" w:cs="Times New Roman"/>
        </w:rPr>
        <w:t>Predsjednik vijeća daje riječ načelniku koji navodi kako se više neće oslobađati komunalni doprinos za poduzetnike koji namjeravaju graditi u poduzetničkoj zoni već će se njima darovati zemljište po simboličnoj cijeni. Navodi kako je vodio neke razgovore sa pravnicima kako da se te stvari poslože i da se zemljište može da takav način prodati. O svemu će se konzultirati i sa Državnim uredom za reviziju pa će se onda konačna odluka donijeti ovisno o njihovom stavu.</w:t>
      </w:r>
    </w:p>
    <w:p w:rsidR="003B1383" w:rsidRDefault="004D7116" w:rsidP="003B1383">
      <w:pPr>
        <w:rPr>
          <w:rFonts w:ascii="Times New Roman" w:hAnsi="Times New Roman" w:cs="Times New Roman"/>
        </w:rPr>
      </w:pPr>
      <w:r>
        <w:rPr>
          <w:rFonts w:ascii="Times New Roman" w:hAnsi="Times New Roman" w:cs="Times New Roman"/>
        </w:rPr>
        <w:t xml:space="preserve">Visini komunalnog doprinosa neće se mijenjati za fizičke i pravne osobe. Vrijednost po m3 ostaje ista kako je bila i dosad. </w:t>
      </w:r>
    </w:p>
    <w:p w:rsidR="004D7116" w:rsidRDefault="004D7116" w:rsidP="003B1383">
      <w:pPr>
        <w:rPr>
          <w:rFonts w:ascii="Times New Roman" w:hAnsi="Times New Roman" w:cs="Times New Roman"/>
        </w:rPr>
      </w:pPr>
      <w:r>
        <w:rPr>
          <w:rFonts w:ascii="Times New Roman" w:hAnsi="Times New Roman" w:cs="Times New Roman"/>
        </w:rPr>
        <w:t>Pročelnica navodi kako je u Zakonu definirano da se komunalni doprinos plaća za gradnju građevina ili za ozakonjenje građevina pa  donošenjem ove odluke prestaje važiti odluka općine Goričan prema kojoj se za ozakonjenje građevina ne plaća komunalni doprinos. Navodi kako je novost da se sredstva koja su prikupljena od komunalne naknade i komunalnog doprinosa mogu koristiti i za financiranje građenja i održavanja objekata predškolskog, školskog, zdravstvenog i socijalnog sadržaja, javnih građevina sportske i kulturne namjene.</w:t>
      </w:r>
    </w:p>
    <w:p w:rsidR="004D7116" w:rsidRDefault="004D7116" w:rsidP="003B1383">
      <w:pPr>
        <w:rPr>
          <w:rFonts w:ascii="Times New Roman" w:hAnsi="Times New Roman" w:cs="Times New Roman"/>
        </w:rPr>
      </w:pPr>
      <w:r>
        <w:rPr>
          <w:rFonts w:ascii="Times New Roman" w:hAnsi="Times New Roman" w:cs="Times New Roman"/>
        </w:rPr>
        <w:lastRenderedPageBreak/>
        <w:t>Odluka o komunalnom doprinosu donesena je sa 7 glasova ZA i 6 SUZDRŽANIH.</w:t>
      </w:r>
    </w:p>
    <w:p w:rsidR="00546DEF" w:rsidRDefault="00546DEF" w:rsidP="003B1383">
      <w:pPr>
        <w:rPr>
          <w:rFonts w:ascii="Times New Roman" w:hAnsi="Times New Roman" w:cs="Times New Roman"/>
        </w:rPr>
      </w:pPr>
    </w:p>
    <w:p w:rsidR="00546DEF" w:rsidRDefault="00546DEF" w:rsidP="003B1383">
      <w:pPr>
        <w:rPr>
          <w:rFonts w:ascii="Times New Roman" w:hAnsi="Times New Roman" w:cs="Times New Roman"/>
        </w:rPr>
      </w:pPr>
      <w:r>
        <w:rPr>
          <w:rFonts w:ascii="Times New Roman" w:hAnsi="Times New Roman" w:cs="Times New Roman"/>
        </w:rPr>
        <w:t>U vezi zgrade PZ koju općina namjerava kupiti načelnik navodi kako bi općina to mogla platiti u prvom ili drugom mjesecu. Trenutno je u tom prostoru u najmu Marko Kovač koji obavlja poslovnu djelatnost.</w:t>
      </w:r>
    </w:p>
    <w:p w:rsidR="00546DEF" w:rsidRDefault="00546DEF" w:rsidP="003B1383">
      <w:pPr>
        <w:rPr>
          <w:rFonts w:ascii="Times New Roman" w:hAnsi="Times New Roman" w:cs="Times New Roman"/>
        </w:rPr>
      </w:pPr>
      <w:r>
        <w:rPr>
          <w:rFonts w:ascii="Times New Roman" w:hAnsi="Times New Roman" w:cs="Times New Roman"/>
        </w:rPr>
        <w:t xml:space="preserve">Predsjednik vijeća poziva vijećnike da će se dana 06.12.2018.godine u općini održati sastanak sa direktorom Međimurskih voda gosp. Vladimirom </w:t>
      </w:r>
      <w:proofErr w:type="spellStart"/>
      <w:r>
        <w:rPr>
          <w:rFonts w:ascii="Times New Roman" w:hAnsi="Times New Roman" w:cs="Times New Roman"/>
        </w:rPr>
        <w:t>Topolnjak</w:t>
      </w:r>
      <w:proofErr w:type="spellEnd"/>
      <w:r>
        <w:rPr>
          <w:rFonts w:ascii="Times New Roman" w:hAnsi="Times New Roman" w:cs="Times New Roman"/>
        </w:rPr>
        <w:t xml:space="preserve"> na temu kanalizacijski sustav općine Goričan te odvodnja fekalnih voda. S obzirom da se na svakom vijeću postavljaju pitanja iz tog područja ovaj sastanak je organiziran s ciljem da vijećnici direktno postave pitanja mjerodavnim osobama koje će im onda dati odgovore.</w:t>
      </w:r>
    </w:p>
    <w:p w:rsidR="00546DEF" w:rsidRDefault="00546DEF" w:rsidP="003B1383">
      <w:pPr>
        <w:rPr>
          <w:rFonts w:ascii="Times New Roman" w:hAnsi="Times New Roman" w:cs="Times New Roman"/>
        </w:rPr>
      </w:pPr>
      <w:r>
        <w:rPr>
          <w:rFonts w:ascii="Times New Roman" w:hAnsi="Times New Roman" w:cs="Times New Roman"/>
        </w:rPr>
        <w:t>Navodi kako će se 01.12. održati manifestacija „Advent u Goričanu“ te paljenje prve adventske svijeće. Poziva sve vijećnike da dođu.</w:t>
      </w:r>
    </w:p>
    <w:p w:rsidR="00546DEF" w:rsidRDefault="00546DEF" w:rsidP="003B1383">
      <w:pPr>
        <w:rPr>
          <w:rFonts w:ascii="Times New Roman" w:hAnsi="Times New Roman" w:cs="Times New Roman"/>
        </w:rPr>
      </w:pPr>
      <w:r>
        <w:rPr>
          <w:rFonts w:ascii="Times New Roman" w:hAnsi="Times New Roman" w:cs="Times New Roman"/>
        </w:rPr>
        <w:t xml:space="preserve">Gudlin Leonard postavlja pitanje načelniku u kojoj je fazi zapošljavanje komunalnog radnika na općini Goričan. </w:t>
      </w:r>
    </w:p>
    <w:p w:rsidR="00546DEF" w:rsidRDefault="00546DEF" w:rsidP="003B1383">
      <w:pPr>
        <w:rPr>
          <w:rFonts w:ascii="Times New Roman" w:hAnsi="Times New Roman" w:cs="Times New Roman"/>
        </w:rPr>
      </w:pPr>
      <w:r>
        <w:rPr>
          <w:rFonts w:ascii="Times New Roman" w:hAnsi="Times New Roman" w:cs="Times New Roman"/>
        </w:rPr>
        <w:t>Načelnik navodi kako se vode razgovori sa Dominik Dominikom koji bi trebao početi raditi od slijedeće godine.</w:t>
      </w:r>
    </w:p>
    <w:p w:rsidR="00546DEF" w:rsidRDefault="00546DEF" w:rsidP="003B1383">
      <w:pPr>
        <w:rPr>
          <w:rFonts w:ascii="Times New Roman" w:hAnsi="Times New Roman" w:cs="Times New Roman"/>
        </w:rPr>
      </w:pPr>
      <w:r>
        <w:rPr>
          <w:rFonts w:ascii="Times New Roman" w:hAnsi="Times New Roman" w:cs="Times New Roman"/>
        </w:rPr>
        <w:t>Sjednica je završila u 19.00 sati.</w:t>
      </w:r>
    </w:p>
    <w:p w:rsidR="00546DEF" w:rsidRDefault="00546DEF" w:rsidP="003B1383">
      <w:pPr>
        <w:rPr>
          <w:rFonts w:ascii="Times New Roman" w:hAnsi="Times New Roman" w:cs="Times New Roman"/>
        </w:rPr>
      </w:pPr>
      <w:bookmarkStart w:id="0" w:name="_GoBack"/>
      <w:bookmarkEnd w:id="0"/>
      <w:r>
        <w:rPr>
          <w:rFonts w:ascii="Times New Roman" w:hAnsi="Times New Roman" w:cs="Times New Roman"/>
        </w:rPr>
        <w:t xml:space="preserve">Zapisničar </w:t>
      </w:r>
    </w:p>
    <w:p w:rsidR="00546DEF" w:rsidRDefault="00546DEF" w:rsidP="003B1383">
      <w:pPr>
        <w:rPr>
          <w:rFonts w:ascii="Times New Roman" w:hAnsi="Times New Roman" w:cs="Times New Roman"/>
        </w:rPr>
      </w:pPr>
      <w:r>
        <w:rPr>
          <w:rFonts w:ascii="Times New Roman" w:hAnsi="Times New Roman" w:cs="Times New Roman"/>
        </w:rPr>
        <w:t>Jasna Štampar-Ivanović</w:t>
      </w:r>
    </w:p>
    <w:p w:rsidR="006C258A" w:rsidRDefault="006C258A" w:rsidP="003B1383">
      <w:pPr>
        <w:rPr>
          <w:rFonts w:ascii="Times New Roman" w:hAnsi="Times New Roman" w:cs="Times New Roman"/>
        </w:rPr>
      </w:pPr>
    </w:p>
    <w:p w:rsidR="0001532D" w:rsidRDefault="0001532D" w:rsidP="003B1383">
      <w:pPr>
        <w:rPr>
          <w:rFonts w:ascii="Times New Roman" w:hAnsi="Times New Roman" w:cs="Times New Roman"/>
        </w:rPr>
      </w:pPr>
      <w:r>
        <w:rPr>
          <w:rFonts w:ascii="Times New Roman" w:hAnsi="Times New Roman" w:cs="Times New Roman"/>
        </w:rPr>
        <w:t>KLASA: 021-01/18-01/12                                                                 Predsjednik Općinskog vijeća</w:t>
      </w:r>
    </w:p>
    <w:p w:rsidR="0001532D" w:rsidRDefault="0001532D" w:rsidP="003B1383">
      <w:pPr>
        <w:rPr>
          <w:rFonts w:ascii="Times New Roman" w:hAnsi="Times New Roman" w:cs="Times New Roman"/>
        </w:rPr>
      </w:pPr>
      <w:r>
        <w:rPr>
          <w:rFonts w:ascii="Times New Roman" w:hAnsi="Times New Roman" w:cs="Times New Roman"/>
        </w:rPr>
        <w:t>URBROJ: 2109/08-18-02                                                                             Stjepan Ribarić</w:t>
      </w:r>
    </w:p>
    <w:p w:rsidR="0001532D" w:rsidRDefault="0001532D" w:rsidP="003B1383">
      <w:pPr>
        <w:rPr>
          <w:rFonts w:ascii="Times New Roman" w:hAnsi="Times New Roman" w:cs="Times New Roman"/>
        </w:rPr>
      </w:pPr>
      <w:r>
        <w:rPr>
          <w:rFonts w:ascii="Times New Roman" w:hAnsi="Times New Roman" w:cs="Times New Roman"/>
        </w:rPr>
        <w:t>Goričan, 30.11.2018.g.</w:t>
      </w:r>
    </w:p>
    <w:p w:rsidR="0001532D" w:rsidRDefault="0001532D" w:rsidP="003B1383">
      <w:pPr>
        <w:rPr>
          <w:rFonts w:ascii="Times New Roman" w:hAnsi="Times New Roman" w:cs="Times New Roman"/>
        </w:rPr>
      </w:pPr>
    </w:p>
    <w:p w:rsidR="00546DEF" w:rsidRPr="003B1383" w:rsidRDefault="00546DEF" w:rsidP="003B1383">
      <w:pPr>
        <w:rPr>
          <w:rFonts w:ascii="Times New Roman" w:hAnsi="Times New Roman" w:cs="Times New Roman"/>
        </w:rPr>
      </w:pPr>
    </w:p>
    <w:p w:rsidR="003B1383" w:rsidRPr="00F26472" w:rsidRDefault="003B1383" w:rsidP="003B1383">
      <w:pPr>
        <w:jc w:val="center"/>
        <w:rPr>
          <w:rFonts w:ascii="Times New Roman" w:hAnsi="Times New Roman" w:cs="Times New Roman"/>
        </w:rPr>
      </w:pPr>
    </w:p>
    <w:sectPr w:rsidR="003B1383" w:rsidRPr="00F26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1AB"/>
    <w:multiLevelType w:val="hybridMultilevel"/>
    <w:tmpl w:val="B6E4BF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A2"/>
    <w:rsid w:val="0001532D"/>
    <w:rsid w:val="002B2F26"/>
    <w:rsid w:val="002C5FA2"/>
    <w:rsid w:val="003B1383"/>
    <w:rsid w:val="004D7116"/>
    <w:rsid w:val="00546DEF"/>
    <w:rsid w:val="006C258A"/>
    <w:rsid w:val="00953FA4"/>
    <w:rsid w:val="00EF6F09"/>
    <w:rsid w:val="00F264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281B"/>
  <w15:chartTrackingRefBased/>
  <w15:docId w15:val="{35230500-EA05-4A35-A0DA-5780AA568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5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962</Words>
  <Characters>5489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Goričan</dc:creator>
  <cp:keywords/>
  <dc:description/>
  <cp:lastModifiedBy>Općina Goričan</cp:lastModifiedBy>
  <cp:revision>5</cp:revision>
  <cp:lastPrinted>2018-12-13T06:28:00Z</cp:lastPrinted>
  <dcterms:created xsi:type="dcterms:W3CDTF">2018-12-10T06:52:00Z</dcterms:created>
  <dcterms:modified xsi:type="dcterms:W3CDTF">2019-04-11T12:18:00Z</dcterms:modified>
</cp:coreProperties>
</file>