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2140" w14:textId="7DF48C57" w:rsidR="005F08C3" w:rsidRPr="00263B34" w:rsidRDefault="005F08C3" w:rsidP="005F08C3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263B34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</w:t>
      </w:r>
      <w:r w:rsidRPr="00263B34">
        <w:rPr>
          <w:noProof/>
        </w:rPr>
        <w:drawing>
          <wp:inline distT="0" distB="0" distL="0" distR="0" wp14:anchorId="4BC562B5" wp14:editId="6E688F8B">
            <wp:extent cx="334486" cy="4095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48" cy="4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57E9" w14:textId="77777777" w:rsidR="005F08C3" w:rsidRPr="00654598" w:rsidRDefault="005F08C3" w:rsidP="005F08C3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654598">
        <w:rPr>
          <w:rFonts w:ascii="Times New Roman" w:hAnsi="Times New Roman" w:cs="Times New Roman"/>
          <w:lang w:eastAsia="hr-HR"/>
        </w:rPr>
        <w:t>REPUBLIKA HRVATSKA</w:t>
      </w:r>
    </w:p>
    <w:p w14:paraId="5023604F" w14:textId="77777777" w:rsidR="005F08C3" w:rsidRPr="00654598" w:rsidRDefault="005F08C3" w:rsidP="005F08C3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654598">
        <w:rPr>
          <w:rFonts w:ascii="Times New Roman" w:hAnsi="Times New Roman" w:cs="Times New Roman"/>
          <w:lang w:eastAsia="hr-HR"/>
        </w:rPr>
        <w:t>MEĐIMURSKA ŽUPANIJA</w:t>
      </w:r>
    </w:p>
    <w:p w14:paraId="7832884B" w14:textId="77777777" w:rsidR="005F08C3" w:rsidRPr="00654598" w:rsidRDefault="005F08C3" w:rsidP="005F08C3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654598">
        <w:rPr>
          <w:rFonts w:ascii="Times New Roman" w:hAnsi="Times New Roman" w:cs="Times New Roman"/>
          <w:lang w:eastAsia="hr-HR"/>
        </w:rPr>
        <w:t>OPĆINSKO VIJEĆE GORIČAN</w:t>
      </w:r>
    </w:p>
    <w:p w14:paraId="45A39E08" w14:textId="77777777" w:rsidR="005F08C3" w:rsidRPr="00654598" w:rsidRDefault="005F08C3" w:rsidP="005F08C3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30F26B41" w14:textId="044E1BC8" w:rsidR="005F08C3" w:rsidRPr="009F2463" w:rsidRDefault="005F08C3" w:rsidP="005F08C3">
      <w:pPr>
        <w:pStyle w:val="Bezproreda"/>
        <w:rPr>
          <w:rFonts w:ascii="Times New Roman" w:hAnsi="Times New Roman" w:cs="Times New Roman"/>
          <w:lang w:eastAsia="hr-HR"/>
        </w:rPr>
      </w:pPr>
      <w:r w:rsidRPr="009F2463">
        <w:rPr>
          <w:rFonts w:ascii="Times New Roman" w:hAnsi="Times New Roman" w:cs="Times New Roman"/>
          <w:lang w:eastAsia="hr-HR"/>
        </w:rPr>
        <w:t>KLASA: 021-01/23-01/0</w:t>
      </w:r>
      <w:r>
        <w:rPr>
          <w:rFonts w:ascii="Times New Roman" w:hAnsi="Times New Roman" w:cs="Times New Roman"/>
          <w:lang w:eastAsia="hr-HR"/>
        </w:rPr>
        <w:t>9</w:t>
      </w:r>
    </w:p>
    <w:p w14:paraId="5F0967FD" w14:textId="77777777" w:rsidR="005F08C3" w:rsidRPr="009F2463" w:rsidRDefault="005F08C3" w:rsidP="005F08C3">
      <w:pPr>
        <w:pStyle w:val="Bezproreda"/>
        <w:rPr>
          <w:rFonts w:ascii="Times New Roman" w:hAnsi="Times New Roman" w:cs="Times New Roman"/>
          <w:lang w:eastAsia="hr-HR"/>
        </w:rPr>
      </w:pPr>
      <w:r w:rsidRPr="009F2463">
        <w:rPr>
          <w:rFonts w:ascii="Times New Roman" w:hAnsi="Times New Roman" w:cs="Times New Roman"/>
          <w:lang w:eastAsia="hr-HR"/>
        </w:rPr>
        <w:t>URBROJ: 2109-08-03-23-01</w:t>
      </w:r>
    </w:p>
    <w:p w14:paraId="06E74AC7" w14:textId="0CDBE2F7" w:rsidR="005F08C3" w:rsidRDefault="005F08C3" w:rsidP="005F08C3">
      <w:pPr>
        <w:pStyle w:val="Bezproreda"/>
        <w:rPr>
          <w:rFonts w:ascii="Times New Roman" w:hAnsi="Times New Roman" w:cs="Times New Roman"/>
          <w:lang w:eastAsia="hr-HR"/>
        </w:rPr>
      </w:pPr>
      <w:r w:rsidRPr="009F2463">
        <w:rPr>
          <w:rFonts w:ascii="Times New Roman" w:hAnsi="Times New Roman" w:cs="Times New Roman"/>
          <w:lang w:eastAsia="hr-HR"/>
        </w:rPr>
        <w:t>Goričan, 0</w:t>
      </w:r>
      <w:r>
        <w:rPr>
          <w:rFonts w:ascii="Times New Roman" w:hAnsi="Times New Roman" w:cs="Times New Roman"/>
          <w:lang w:eastAsia="hr-HR"/>
        </w:rPr>
        <w:t>9.06.2023.g.</w:t>
      </w:r>
    </w:p>
    <w:p w14:paraId="6BD7D863" w14:textId="77777777" w:rsidR="005F08C3" w:rsidRPr="009F2463" w:rsidRDefault="005F08C3" w:rsidP="005F08C3">
      <w:pPr>
        <w:pStyle w:val="Bezproreda"/>
        <w:rPr>
          <w:rFonts w:ascii="Times New Roman" w:hAnsi="Times New Roman" w:cs="Times New Roman"/>
          <w:lang w:eastAsia="hr-HR"/>
        </w:rPr>
      </w:pPr>
    </w:p>
    <w:p w14:paraId="722C5D0D" w14:textId="77777777" w:rsidR="005F08C3" w:rsidRPr="00654598" w:rsidRDefault="005F08C3" w:rsidP="005F08C3">
      <w:pPr>
        <w:pStyle w:val="Bezproreda"/>
        <w:rPr>
          <w:rFonts w:ascii="Times New Roman" w:hAnsi="Times New Roman" w:cs="Times New Roman"/>
          <w:lang w:eastAsia="hr-HR"/>
        </w:rPr>
      </w:pPr>
    </w:p>
    <w:p w14:paraId="2AFAB4BC" w14:textId="77777777" w:rsidR="005F08C3" w:rsidRDefault="005F08C3" w:rsidP="005F08C3">
      <w:pPr>
        <w:spacing w:line="252" w:lineRule="auto"/>
        <w:rPr>
          <w:rFonts w:ascii="Times New Roman" w:hAnsi="Times New Roman" w:cs="Times New Roman"/>
        </w:rPr>
      </w:pPr>
      <w:r w:rsidRPr="00654598">
        <w:rPr>
          <w:rFonts w:ascii="Times New Roman" w:hAnsi="Times New Roman" w:cs="Times New Roman"/>
        </w:rPr>
        <w:t>Temeljem članka 49. i 50. Statuta Općine Goričan (Službeni glasnik Međimurske županije br. 5/2013, 9/18, 08/21) sazivam</w:t>
      </w:r>
    </w:p>
    <w:p w14:paraId="41A8BE9D" w14:textId="77777777" w:rsidR="005F08C3" w:rsidRPr="00654598" w:rsidRDefault="005F08C3" w:rsidP="005F08C3">
      <w:pPr>
        <w:spacing w:line="252" w:lineRule="auto"/>
        <w:rPr>
          <w:rFonts w:ascii="Times New Roman" w:hAnsi="Times New Roman" w:cs="Times New Roman"/>
        </w:rPr>
      </w:pPr>
    </w:p>
    <w:p w14:paraId="6EF45142" w14:textId="420689EF" w:rsidR="005F08C3" w:rsidRPr="00654598" w:rsidRDefault="005F08C3" w:rsidP="005F08C3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r w:rsidRPr="00654598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4</w:t>
      </w:r>
      <w:r w:rsidRPr="00654598">
        <w:rPr>
          <w:rFonts w:ascii="Times New Roman" w:hAnsi="Times New Roman" w:cs="Times New Roman"/>
          <w:b/>
          <w:bCs/>
        </w:rPr>
        <w:t>.  SJEDNICU OPĆINSKOG VIJEĆA OPĆINE GORIČAN</w:t>
      </w:r>
    </w:p>
    <w:p w14:paraId="2DDE3D53" w14:textId="0E88FABC" w:rsidR="005F08C3" w:rsidRDefault="005F08C3" w:rsidP="005F08C3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r w:rsidRPr="00654598">
        <w:rPr>
          <w:rFonts w:ascii="Times New Roman" w:hAnsi="Times New Roman" w:cs="Times New Roman"/>
          <w:b/>
          <w:bCs/>
        </w:rPr>
        <w:t xml:space="preserve">koja će se održati dana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lipnja </w:t>
      </w:r>
      <w:r>
        <w:rPr>
          <w:rFonts w:ascii="Times New Roman" w:hAnsi="Times New Roman" w:cs="Times New Roman"/>
          <w:b/>
          <w:bCs/>
        </w:rPr>
        <w:t>2023</w:t>
      </w:r>
      <w:r w:rsidRPr="00654598">
        <w:rPr>
          <w:rFonts w:ascii="Times New Roman" w:hAnsi="Times New Roman" w:cs="Times New Roman"/>
          <w:b/>
          <w:bCs/>
        </w:rPr>
        <w:t xml:space="preserve">.g. </w:t>
      </w:r>
      <w:r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srijeda</w:t>
      </w:r>
      <w:r>
        <w:rPr>
          <w:rFonts w:ascii="Times New Roman" w:hAnsi="Times New Roman" w:cs="Times New Roman"/>
          <w:b/>
          <w:bCs/>
        </w:rPr>
        <w:t xml:space="preserve">) </w:t>
      </w:r>
      <w:r w:rsidRPr="00654598">
        <w:rPr>
          <w:rFonts w:ascii="Times New Roman" w:hAnsi="Times New Roman" w:cs="Times New Roman"/>
          <w:b/>
          <w:bCs/>
        </w:rPr>
        <w:t xml:space="preserve"> s početkom u </w:t>
      </w:r>
      <w:r>
        <w:rPr>
          <w:rFonts w:ascii="Times New Roman" w:hAnsi="Times New Roman" w:cs="Times New Roman"/>
          <w:b/>
          <w:bCs/>
        </w:rPr>
        <w:t>19.00</w:t>
      </w:r>
      <w:r w:rsidRPr="00654598">
        <w:rPr>
          <w:rFonts w:ascii="Times New Roman" w:hAnsi="Times New Roman" w:cs="Times New Roman"/>
          <w:b/>
          <w:bCs/>
        </w:rPr>
        <w:t xml:space="preserve"> sati</w:t>
      </w:r>
    </w:p>
    <w:p w14:paraId="1B77FC61" w14:textId="77777777" w:rsidR="005F08C3" w:rsidRPr="00654598" w:rsidRDefault="005F08C3" w:rsidP="005F08C3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</w:p>
    <w:p w14:paraId="41E365CE" w14:textId="77777777" w:rsidR="005F08C3" w:rsidRDefault="005F08C3" w:rsidP="005F08C3">
      <w:pPr>
        <w:jc w:val="both"/>
        <w:rPr>
          <w:rFonts w:ascii="Times New Roman" w:hAnsi="Times New Roman" w:cs="Times New Roman"/>
        </w:rPr>
      </w:pPr>
      <w:r w:rsidRPr="00654598">
        <w:rPr>
          <w:rFonts w:ascii="Times New Roman" w:hAnsi="Times New Roman" w:cs="Times New Roman"/>
        </w:rPr>
        <w:t>Za sjednicu predlažem slijedeći dnevni red:</w:t>
      </w:r>
    </w:p>
    <w:p w14:paraId="2A32DAC6" w14:textId="361F1F03" w:rsidR="005F08C3" w:rsidRDefault="005F08C3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zapisnika sa 12. sjednice Općinskog vijeća</w:t>
      </w:r>
    </w:p>
    <w:p w14:paraId="101B1C22" w14:textId="71AF0599" w:rsidR="005F08C3" w:rsidRDefault="005F08C3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Aktualni sat</w:t>
      </w:r>
    </w:p>
    <w:p w14:paraId="00C21918" w14:textId="74EDAA89" w:rsidR="005F08C3" w:rsidRDefault="005F08C3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dobitnicima javnih priznanja Općine Goričan u 2023.g.</w:t>
      </w:r>
    </w:p>
    <w:p w14:paraId="027949F2" w14:textId="689260E7" w:rsidR="005F08C3" w:rsidRDefault="005F08C3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izmjenama i dopunama odluka o imenovanju stalnih i povremenih radnih tijela Općinskog vijeća,  te s tim u vezi:</w:t>
      </w:r>
    </w:p>
    <w:p w14:paraId="07761606" w14:textId="43607F58" w:rsidR="005F08C3" w:rsidRDefault="005F08C3" w:rsidP="005F08C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izmjenama i dopunama odluke o imenovanju članova Komisije za odlikovanja i priznanja</w:t>
      </w:r>
    </w:p>
    <w:p w14:paraId="47B1AFF7" w14:textId="129BAE77" w:rsidR="005F08C3" w:rsidRDefault="005F08C3" w:rsidP="005F08C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F08C3">
        <w:rPr>
          <w:rFonts w:ascii="Times New Roman" w:hAnsi="Times New Roman" w:cs="Times New Roman"/>
        </w:rPr>
        <w:t>Donošenje odluke o izmjenama i dopunama odluke o imenovanju članova Komisije za obrazovanje, kulturu, sport i druge društvene djelatnosti</w:t>
      </w:r>
    </w:p>
    <w:p w14:paraId="59BF6755" w14:textId="069E8EEB" w:rsidR="005F08C3" w:rsidRDefault="005F08C3" w:rsidP="005F08C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F08C3">
        <w:rPr>
          <w:rFonts w:ascii="Times New Roman" w:hAnsi="Times New Roman" w:cs="Times New Roman"/>
        </w:rPr>
        <w:t>Donošenje odluke o izmjenama i dopunama</w:t>
      </w:r>
      <w:r>
        <w:rPr>
          <w:rFonts w:ascii="Times New Roman" w:hAnsi="Times New Roman" w:cs="Times New Roman"/>
        </w:rPr>
        <w:t xml:space="preserve"> odluke o izboru članova Komisije za statut i poslovnik</w:t>
      </w:r>
    </w:p>
    <w:p w14:paraId="4C17E853" w14:textId="40473B50" w:rsidR="005F08C3" w:rsidRDefault="005F08C3" w:rsidP="005F08C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izmjenama i dopunama odluke o imenovanju članova Komisije za poljoprivredu</w:t>
      </w:r>
    </w:p>
    <w:p w14:paraId="372D7850" w14:textId="0C13A44A" w:rsidR="005F08C3" w:rsidRDefault="005F08C3" w:rsidP="005F08C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izmjenama i dopunama odluke o osnivanju i imenovanju Komisije za europske fondove</w:t>
      </w:r>
    </w:p>
    <w:p w14:paraId="0A7E793A" w14:textId="1FA3E6B5" w:rsidR="005F08C3" w:rsidRDefault="005F08C3" w:rsidP="005F08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Ostala pitanja, informacije i prijedlozi</w:t>
      </w:r>
    </w:p>
    <w:p w14:paraId="5825B186" w14:textId="77777777" w:rsidR="005F08C3" w:rsidRDefault="005F08C3" w:rsidP="005F08C3">
      <w:pPr>
        <w:jc w:val="both"/>
        <w:rPr>
          <w:rFonts w:ascii="Times New Roman" w:hAnsi="Times New Roman" w:cs="Times New Roman"/>
        </w:rPr>
      </w:pPr>
    </w:p>
    <w:p w14:paraId="65F7644E" w14:textId="77777777" w:rsidR="005F08C3" w:rsidRDefault="005F08C3" w:rsidP="005F08C3">
      <w:pPr>
        <w:jc w:val="both"/>
        <w:rPr>
          <w:rFonts w:ascii="Times New Roman" w:hAnsi="Times New Roman" w:cs="Times New Roman"/>
        </w:rPr>
      </w:pPr>
    </w:p>
    <w:p w14:paraId="67A7F4B9" w14:textId="5D7C7076" w:rsidR="005F08C3" w:rsidRDefault="005F08C3" w:rsidP="005F08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PREDSJEDNIK</w:t>
      </w:r>
    </w:p>
    <w:p w14:paraId="5714B869" w14:textId="37D97CC4" w:rsidR="005F08C3" w:rsidRPr="005F08C3" w:rsidRDefault="005F08C3" w:rsidP="005F08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Petar Baksa</w:t>
      </w:r>
    </w:p>
    <w:p w14:paraId="5C85223D" w14:textId="77777777" w:rsidR="005F08C3" w:rsidRDefault="005F08C3" w:rsidP="005F08C3">
      <w:pPr>
        <w:jc w:val="both"/>
        <w:rPr>
          <w:rFonts w:ascii="Times New Roman" w:hAnsi="Times New Roman" w:cs="Times New Roman"/>
        </w:rPr>
      </w:pPr>
    </w:p>
    <w:p w14:paraId="06E6358F" w14:textId="6F54D4A3" w:rsidR="005F08C3" w:rsidRPr="005F08C3" w:rsidRDefault="005F08C3" w:rsidP="005F08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07E3D672" w14:textId="77777777" w:rsidR="00B63C8B" w:rsidRDefault="00000000"/>
    <w:sectPr w:rsidR="00B6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4095F"/>
    <w:multiLevelType w:val="hybridMultilevel"/>
    <w:tmpl w:val="7CF893F2"/>
    <w:lvl w:ilvl="0" w:tplc="A98E51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A011E7"/>
    <w:multiLevelType w:val="hybridMultilevel"/>
    <w:tmpl w:val="D0B2D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671426">
    <w:abstractNumId w:val="1"/>
  </w:num>
  <w:num w:numId="2" w16cid:durableId="145124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5F"/>
    <w:rsid w:val="005F08C3"/>
    <w:rsid w:val="007909FA"/>
    <w:rsid w:val="009271C2"/>
    <w:rsid w:val="00A5715F"/>
    <w:rsid w:val="00C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F29F"/>
  <w15:chartTrackingRefBased/>
  <w15:docId w15:val="{2A70E09F-E010-4F89-A998-6F42DD4F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C3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08C3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5F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2023-06-09T06:44:00Z</dcterms:created>
  <dcterms:modified xsi:type="dcterms:W3CDTF">2023-06-09T06:54:00Z</dcterms:modified>
</cp:coreProperties>
</file>