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497" w:rsidRPr="009D7BFC" w:rsidRDefault="00D63497" w:rsidP="00D63497">
      <w:pPr>
        <w:spacing w:after="0" w:line="240" w:lineRule="auto"/>
        <w:rPr>
          <w:rFonts w:ascii="Times New Roman" w:eastAsia="Times New Roman" w:hAnsi="Times New Roman" w:cs="Times New Roman"/>
          <w:b/>
          <w:bCs/>
          <w:spacing w:val="-2"/>
          <w:sz w:val="24"/>
          <w:szCs w:val="24"/>
          <w:lang w:eastAsia="hr-HR"/>
        </w:rPr>
      </w:pPr>
      <w:r w:rsidRPr="009D7BFC">
        <w:rPr>
          <w:rFonts w:ascii="Times New Roman" w:eastAsia="Times New Roman" w:hAnsi="Times New Roman" w:cs="Times New Roman"/>
          <w:sz w:val="20"/>
          <w:szCs w:val="20"/>
          <w:lang w:eastAsia="hr-HR"/>
        </w:rPr>
        <w:t xml:space="preserve">                   </w:t>
      </w:r>
      <w:r w:rsidRPr="009D7BFC">
        <w:rPr>
          <w:rFonts w:ascii="Times New Roman" w:eastAsia="Times New Roman" w:hAnsi="Times New Roman" w:cs="Times New Roman"/>
          <w:b/>
          <w:bCs/>
          <w:spacing w:val="-2"/>
          <w:sz w:val="24"/>
          <w:szCs w:val="24"/>
          <w:lang w:eastAsia="hr-HR"/>
        </w:rPr>
        <w:t xml:space="preserve">  </w:t>
      </w:r>
      <w:r w:rsidRPr="009D7BFC">
        <w:rPr>
          <w:rFonts w:ascii="Times New Roman" w:eastAsia="Times New Roman" w:hAnsi="Times New Roman" w:cs="Times New Roman"/>
          <w:noProof/>
          <w:sz w:val="20"/>
          <w:szCs w:val="20"/>
          <w:lang w:eastAsia="hr-HR"/>
        </w:rPr>
        <w:drawing>
          <wp:inline distT="0" distB="0" distL="0" distR="0" wp14:anchorId="11DDD7B4" wp14:editId="06A8D150">
            <wp:extent cx="342900" cy="4133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 cy="413385"/>
                    </a:xfrm>
                    <a:prstGeom prst="rect">
                      <a:avLst/>
                    </a:prstGeom>
                    <a:noFill/>
                    <a:ln>
                      <a:noFill/>
                    </a:ln>
                  </pic:spPr>
                </pic:pic>
              </a:graphicData>
            </a:graphic>
          </wp:inline>
        </w:drawing>
      </w:r>
    </w:p>
    <w:p w:rsidR="00D63497" w:rsidRPr="009D7BFC" w:rsidRDefault="00D63497" w:rsidP="00D63497">
      <w:pPr>
        <w:spacing w:after="0" w:line="240" w:lineRule="auto"/>
        <w:rPr>
          <w:rFonts w:ascii="Times New Roman" w:eastAsia="Times New Roman" w:hAnsi="Times New Roman" w:cs="Times New Roman"/>
          <w:b/>
          <w:sz w:val="18"/>
          <w:szCs w:val="18"/>
          <w:lang w:eastAsia="hr-HR"/>
        </w:rPr>
      </w:pPr>
      <w:r w:rsidRPr="009D7BFC">
        <w:rPr>
          <w:rFonts w:ascii="Times New Roman" w:eastAsia="Times New Roman" w:hAnsi="Times New Roman" w:cs="Times New Roman"/>
          <w:b/>
          <w:sz w:val="18"/>
          <w:szCs w:val="18"/>
          <w:lang w:eastAsia="hr-HR"/>
        </w:rPr>
        <w:t xml:space="preserve">REPUBLIKA HRVATSKA </w:t>
      </w:r>
    </w:p>
    <w:p w:rsidR="00D63497" w:rsidRPr="009D7BFC" w:rsidRDefault="00D63497" w:rsidP="00D63497">
      <w:pPr>
        <w:spacing w:after="0" w:line="240" w:lineRule="auto"/>
        <w:rPr>
          <w:rFonts w:ascii="Times New Roman" w:eastAsia="Times New Roman" w:hAnsi="Times New Roman" w:cs="Times New Roman"/>
          <w:b/>
          <w:sz w:val="18"/>
          <w:szCs w:val="18"/>
          <w:lang w:eastAsia="hr-HR"/>
        </w:rPr>
      </w:pPr>
      <w:r w:rsidRPr="009D7BFC">
        <w:rPr>
          <w:rFonts w:ascii="Times New Roman" w:eastAsia="Times New Roman" w:hAnsi="Times New Roman" w:cs="Times New Roman"/>
          <w:b/>
          <w:sz w:val="18"/>
          <w:szCs w:val="18"/>
          <w:lang w:eastAsia="hr-HR"/>
        </w:rPr>
        <w:t>MEĐIMURSKA ŽUPANIJA</w:t>
      </w:r>
    </w:p>
    <w:p w:rsidR="00D63497" w:rsidRPr="009D7BFC" w:rsidRDefault="00D63497" w:rsidP="00D63497">
      <w:pPr>
        <w:spacing w:after="0" w:line="240" w:lineRule="auto"/>
        <w:ind w:left="708"/>
        <w:rPr>
          <w:rFonts w:ascii="Times New Roman" w:eastAsia="Times New Roman" w:hAnsi="Times New Roman" w:cs="Times New Roman"/>
          <w:b/>
          <w:bCs/>
          <w:spacing w:val="-2"/>
          <w:sz w:val="14"/>
          <w:szCs w:val="14"/>
          <w:lang w:eastAsia="hr-HR"/>
        </w:rPr>
      </w:pPr>
      <w:r w:rsidRPr="009D7BFC">
        <w:rPr>
          <w:rFonts w:ascii="Times New Roman" w:eastAsia="Times New Roman" w:hAnsi="Times New Roman" w:cs="Times New Roman"/>
          <w:b/>
          <w:bCs/>
          <w:noProof/>
          <w:sz w:val="14"/>
          <w:szCs w:val="14"/>
          <w:lang w:eastAsia="hr-HR"/>
        </w:rPr>
        <w:drawing>
          <wp:anchor distT="0" distB="0" distL="114300" distR="114300" simplePos="0" relativeHeight="251659264" behindDoc="0" locked="0" layoutInCell="1" allowOverlap="1" wp14:anchorId="15729107" wp14:editId="67327E66">
            <wp:simplePos x="0" y="0"/>
            <wp:positionH relativeFrom="column">
              <wp:posOffset>47625</wp:posOffset>
            </wp:positionH>
            <wp:positionV relativeFrom="paragraph">
              <wp:posOffset>33655</wp:posOffset>
            </wp:positionV>
            <wp:extent cx="327025" cy="441325"/>
            <wp:effectExtent l="0" t="0" r="0" b="0"/>
            <wp:wrapSquare wrapText="bothSides"/>
            <wp:docPr id="2"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25" cy="441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BFC">
        <w:rPr>
          <w:rFonts w:ascii="Times New Roman" w:eastAsia="Times New Roman" w:hAnsi="Times New Roman" w:cs="Times New Roman"/>
          <w:b/>
          <w:bCs/>
          <w:spacing w:val="-2"/>
          <w:sz w:val="14"/>
          <w:szCs w:val="14"/>
          <w:lang w:eastAsia="hr-HR"/>
        </w:rPr>
        <w:t>OPĆINA GORIČAN</w:t>
      </w:r>
    </w:p>
    <w:p w:rsidR="00D63497" w:rsidRPr="009D7BFC" w:rsidRDefault="00D63497" w:rsidP="00D63497">
      <w:pPr>
        <w:spacing w:after="0" w:line="240" w:lineRule="auto"/>
        <w:ind w:left="708"/>
        <w:rPr>
          <w:rFonts w:ascii="Times New Roman" w:eastAsia="Times New Roman" w:hAnsi="Times New Roman" w:cs="Times New Roman"/>
          <w:b/>
          <w:bCs/>
          <w:spacing w:val="-2"/>
          <w:sz w:val="14"/>
          <w:szCs w:val="14"/>
          <w:lang w:eastAsia="hr-HR"/>
        </w:rPr>
      </w:pPr>
      <w:r w:rsidRPr="009D7BFC">
        <w:rPr>
          <w:rFonts w:ascii="Times New Roman" w:eastAsia="Times New Roman" w:hAnsi="Times New Roman" w:cs="Times New Roman"/>
          <w:b/>
          <w:bCs/>
          <w:spacing w:val="-2"/>
          <w:sz w:val="14"/>
          <w:szCs w:val="14"/>
          <w:lang w:eastAsia="hr-HR"/>
        </w:rPr>
        <w:t>40324 GORIČAN</w:t>
      </w:r>
    </w:p>
    <w:p w:rsidR="00D63497" w:rsidRPr="009D7BFC" w:rsidRDefault="00D63497" w:rsidP="00D63497">
      <w:pPr>
        <w:spacing w:after="0" w:line="240" w:lineRule="auto"/>
        <w:ind w:left="708"/>
        <w:rPr>
          <w:rFonts w:ascii="Times New Roman" w:eastAsia="Times New Roman" w:hAnsi="Times New Roman" w:cs="Times New Roman"/>
          <w:b/>
          <w:bCs/>
          <w:spacing w:val="-2"/>
          <w:sz w:val="14"/>
          <w:szCs w:val="14"/>
          <w:lang w:eastAsia="hr-HR"/>
        </w:rPr>
      </w:pPr>
      <w:r w:rsidRPr="009D7BFC">
        <w:rPr>
          <w:rFonts w:ascii="Times New Roman" w:eastAsia="Times New Roman" w:hAnsi="Times New Roman" w:cs="Times New Roman"/>
          <w:b/>
          <w:bCs/>
          <w:spacing w:val="-2"/>
          <w:sz w:val="14"/>
          <w:szCs w:val="14"/>
          <w:lang w:eastAsia="hr-HR"/>
        </w:rPr>
        <w:t>Trg Sv. Leonarda 22</w:t>
      </w:r>
    </w:p>
    <w:p w:rsidR="00D63497" w:rsidRPr="009D7BFC" w:rsidRDefault="00D63497" w:rsidP="00D63497">
      <w:pPr>
        <w:spacing w:after="0" w:line="240" w:lineRule="auto"/>
        <w:ind w:left="708"/>
        <w:rPr>
          <w:rFonts w:ascii="Times New Roman" w:eastAsia="Times New Roman" w:hAnsi="Times New Roman" w:cs="Times New Roman"/>
          <w:b/>
          <w:bCs/>
          <w:spacing w:val="-2"/>
          <w:sz w:val="14"/>
          <w:szCs w:val="14"/>
          <w:lang w:eastAsia="hr-HR"/>
        </w:rPr>
      </w:pPr>
      <w:r w:rsidRPr="009D7BFC">
        <w:rPr>
          <w:rFonts w:ascii="Times New Roman" w:eastAsia="Times New Roman" w:hAnsi="Times New Roman" w:cs="Times New Roman"/>
          <w:b/>
          <w:bCs/>
          <w:spacing w:val="-2"/>
          <w:sz w:val="14"/>
          <w:szCs w:val="14"/>
          <w:lang w:eastAsia="hr-HR"/>
        </w:rPr>
        <w:t>Tel. ++385(0)40 601-192</w:t>
      </w:r>
    </w:p>
    <w:p w:rsidR="00D63497" w:rsidRPr="009D7BFC" w:rsidRDefault="00D63497" w:rsidP="00D63497">
      <w:pPr>
        <w:spacing w:after="60" w:line="240" w:lineRule="auto"/>
        <w:ind w:left="709"/>
        <w:rPr>
          <w:rFonts w:ascii="Times New Roman" w:eastAsia="Times New Roman" w:hAnsi="Times New Roman" w:cs="Times New Roman"/>
          <w:b/>
          <w:bCs/>
          <w:spacing w:val="-2"/>
          <w:sz w:val="14"/>
          <w:szCs w:val="14"/>
          <w:lang w:eastAsia="hr-HR"/>
        </w:rPr>
      </w:pPr>
      <w:r w:rsidRPr="009D7BFC">
        <w:rPr>
          <w:rFonts w:ascii="Times New Roman" w:eastAsia="Times New Roman" w:hAnsi="Times New Roman" w:cs="Times New Roman"/>
          <w:b/>
          <w:bCs/>
          <w:spacing w:val="-2"/>
          <w:sz w:val="14"/>
          <w:szCs w:val="14"/>
          <w:lang w:eastAsia="hr-HR"/>
        </w:rPr>
        <w:t>Fax.++385(0)40 602 163</w:t>
      </w:r>
    </w:p>
    <w:p w:rsidR="00D63497" w:rsidRPr="009D7BFC" w:rsidRDefault="00D63497" w:rsidP="00D63497">
      <w:pPr>
        <w:spacing w:after="0" w:line="240" w:lineRule="auto"/>
        <w:rPr>
          <w:rFonts w:ascii="Times New Roman" w:eastAsia="Times New Roman" w:hAnsi="Times New Roman" w:cs="Times New Roman"/>
          <w:b/>
          <w:bCs/>
          <w:spacing w:val="2"/>
          <w:w w:val="135"/>
          <w:sz w:val="14"/>
          <w:szCs w:val="14"/>
          <w:lang w:eastAsia="hr-HR"/>
        </w:rPr>
      </w:pPr>
      <w:r w:rsidRPr="009D7BFC">
        <w:rPr>
          <w:rFonts w:ascii="Times New Roman" w:eastAsia="Times New Roman" w:hAnsi="Times New Roman" w:cs="Times New Roman"/>
          <w:b/>
          <w:bCs/>
          <w:spacing w:val="2"/>
          <w:w w:val="135"/>
          <w:sz w:val="14"/>
          <w:szCs w:val="14"/>
          <w:lang w:eastAsia="hr-HR"/>
        </w:rPr>
        <w:t xml:space="preserve">e-mail: </w:t>
      </w:r>
      <w:hyperlink r:id="rId9" w:history="1">
        <w:r w:rsidRPr="009D7BFC">
          <w:rPr>
            <w:rFonts w:ascii="Times New Roman" w:eastAsia="Times New Roman" w:hAnsi="Times New Roman" w:cs="Times New Roman"/>
            <w:b/>
            <w:bCs/>
            <w:color w:val="0000FF"/>
            <w:spacing w:val="2"/>
            <w:w w:val="135"/>
            <w:sz w:val="14"/>
            <w:szCs w:val="14"/>
            <w:u w:val="single"/>
            <w:lang w:eastAsia="hr-HR"/>
          </w:rPr>
          <w:t>opcina@gorican.hr</w:t>
        </w:r>
      </w:hyperlink>
    </w:p>
    <w:p w:rsidR="00D63497" w:rsidRPr="009D7BFC" w:rsidRDefault="00D63497" w:rsidP="00D63497">
      <w:pPr>
        <w:spacing w:after="0" w:line="240" w:lineRule="auto"/>
        <w:rPr>
          <w:rFonts w:ascii="Times New Roman" w:eastAsia="Times New Roman" w:hAnsi="Times New Roman" w:cs="Times New Roman"/>
          <w:b/>
          <w:bCs/>
          <w:spacing w:val="2"/>
          <w:w w:val="135"/>
          <w:sz w:val="14"/>
          <w:szCs w:val="14"/>
          <w:lang w:eastAsia="hr-HR"/>
        </w:rPr>
      </w:pPr>
      <w:r w:rsidRPr="009D7BFC">
        <w:rPr>
          <w:rFonts w:ascii="Times New Roman" w:eastAsia="Times New Roman" w:hAnsi="Times New Roman" w:cs="Times New Roman"/>
          <w:b/>
          <w:bCs/>
          <w:spacing w:val="2"/>
          <w:w w:val="135"/>
          <w:sz w:val="14"/>
          <w:szCs w:val="14"/>
          <w:lang w:eastAsia="hr-HR"/>
        </w:rPr>
        <w:t>www.gorican.com</w:t>
      </w:r>
    </w:p>
    <w:p w:rsidR="00D63497" w:rsidRDefault="00D63497" w:rsidP="00D63497"/>
    <w:p w:rsidR="00B4199B" w:rsidRDefault="00B4199B" w:rsidP="00D63497">
      <w:r>
        <w:t xml:space="preserve">Goričan, </w:t>
      </w:r>
      <w:r w:rsidR="00CC68FF">
        <w:t>12.02.2018.g.</w:t>
      </w:r>
    </w:p>
    <w:p w:rsidR="00D63497" w:rsidRDefault="001069DE" w:rsidP="003110BF">
      <w:r>
        <w:t>Temeljem članka 15. i</w:t>
      </w:r>
      <w:r w:rsidR="00D63497">
        <w:t xml:space="preserve"> 18. Pravilnika o financiranju</w:t>
      </w:r>
      <w:r w:rsidR="00B4199B">
        <w:t xml:space="preserve"> javnih potreba općine Goričan N</w:t>
      </w:r>
      <w:r w:rsidR="00D63497">
        <w:t>ačelnik općine Goričan raspisuje</w:t>
      </w:r>
    </w:p>
    <w:p w:rsidR="001D6447" w:rsidRDefault="001D6447" w:rsidP="003110BF"/>
    <w:p w:rsidR="00D63497" w:rsidRPr="001D6447" w:rsidRDefault="00D63497" w:rsidP="003110BF">
      <w:pPr>
        <w:jc w:val="center"/>
        <w:rPr>
          <w:b/>
          <w:sz w:val="28"/>
          <w:szCs w:val="28"/>
        </w:rPr>
      </w:pPr>
      <w:r w:rsidRPr="001D6447">
        <w:rPr>
          <w:b/>
          <w:sz w:val="28"/>
          <w:szCs w:val="28"/>
        </w:rPr>
        <w:t>JAVNI NATJEČAJ ZA FI</w:t>
      </w:r>
      <w:r w:rsidR="00CC68FF">
        <w:rPr>
          <w:b/>
          <w:sz w:val="28"/>
          <w:szCs w:val="28"/>
        </w:rPr>
        <w:t>NANCIRANJE JAVNIH POTREBA U 2018</w:t>
      </w:r>
      <w:r w:rsidR="003D30FA" w:rsidRPr="001D6447">
        <w:rPr>
          <w:b/>
          <w:sz w:val="28"/>
          <w:szCs w:val="28"/>
        </w:rPr>
        <w:t>.GODINI</w:t>
      </w:r>
    </w:p>
    <w:p w:rsidR="001D6447" w:rsidRPr="003110BF" w:rsidRDefault="001D6447" w:rsidP="003110BF">
      <w:pPr>
        <w:jc w:val="center"/>
        <w:rPr>
          <w:b/>
        </w:rPr>
      </w:pPr>
    </w:p>
    <w:p w:rsidR="00D63497" w:rsidRDefault="003110BF" w:rsidP="00D63497">
      <w:pPr>
        <w:pStyle w:val="ListParagraph"/>
        <w:numPr>
          <w:ilvl w:val="0"/>
          <w:numId w:val="1"/>
        </w:numPr>
        <w:rPr>
          <w:b/>
        </w:rPr>
      </w:pPr>
      <w:r>
        <w:rPr>
          <w:b/>
        </w:rPr>
        <w:t>PREDMET NATJEČAJA</w:t>
      </w:r>
    </w:p>
    <w:p w:rsidR="001D6447" w:rsidRPr="00C03AB4" w:rsidRDefault="001D6447" w:rsidP="001D6447">
      <w:pPr>
        <w:pStyle w:val="ListParagraph"/>
        <w:rPr>
          <w:b/>
        </w:rPr>
      </w:pPr>
    </w:p>
    <w:p w:rsidR="00540259" w:rsidRDefault="00D63497" w:rsidP="00D63497">
      <w:pPr>
        <w:pStyle w:val="ListParagraph"/>
      </w:pPr>
      <w:r>
        <w:t>Predmet natječaja je prikupljanje pisanih prijedloga projekata organizacija civilnog dru</w:t>
      </w:r>
      <w:r w:rsidR="00CC68FF">
        <w:t>štva ( u daljnjem tekstu: udruga</w:t>
      </w:r>
      <w:r>
        <w:t xml:space="preserve">) koje djeluju na području općine Goričan u slijedećim prioritetnim područjima i to kultura, tehnička kultura, odgoj i obrazovanje, socijalna skrb, zdravstvo, </w:t>
      </w:r>
      <w:r w:rsidR="00540259">
        <w:t>poljopri</w:t>
      </w:r>
      <w:r w:rsidR="00A64619">
        <w:t>vreda, zaštita</w:t>
      </w:r>
      <w:r w:rsidR="00540259">
        <w:t xml:space="preserve"> okoli</w:t>
      </w:r>
      <w:r w:rsidR="000D5512">
        <w:t xml:space="preserve">ša, povećanje turističke ponude, kao </w:t>
      </w:r>
      <w:r w:rsidR="00CC68FF">
        <w:t>i javnih potreba u sportu u 2018</w:t>
      </w:r>
      <w:r w:rsidR="000D5512">
        <w:t>.</w:t>
      </w:r>
      <w:r w:rsidR="00CC68FF">
        <w:t xml:space="preserve"> </w:t>
      </w:r>
      <w:r w:rsidR="000D5512">
        <w:t>godini.</w:t>
      </w:r>
    </w:p>
    <w:p w:rsidR="00540259" w:rsidRDefault="00540259" w:rsidP="00D63497">
      <w:pPr>
        <w:pStyle w:val="ListParagraph"/>
      </w:pPr>
      <w:r>
        <w:t xml:space="preserve">Ukupna planirana vrijednost javnog </w:t>
      </w:r>
      <w:r w:rsidR="000D5512">
        <w:t>natječaja je</w:t>
      </w:r>
      <w:r w:rsidR="003D30FA">
        <w:t xml:space="preserve"> 19</w:t>
      </w:r>
      <w:r w:rsidR="00041F9C">
        <w:t>0.000,00</w:t>
      </w:r>
      <w:r w:rsidR="000D5512">
        <w:t xml:space="preserve"> </w:t>
      </w:r>
      <w:r w:rsidR="004D5194">
        <w:t>kuna od čega je za javne</w:t>
      </w:r>
      <w:r w:rsidR="003D30FA">
        <w:t xml:space="preserve"> potrebe u kulturi izdvojeno 7</w:t>
      </w:r>
      <w:r w:rsidR="00B4199B">
        <w:t>0</w:t>
      </w:r>
      <w:r w:rsidR="004D5194">
        <w:t>.000,00 kuna,</w:t>
      </w:r>
      <w:r w:rsidR="003D30FA">
        <w:t xml:space="preserve"> te za javne potrebe u sportu 12</w:t>
      </w:r>
      <w:r w:rsidR="004D5194">
        <w:t>0.000,00 kuna.</w:t>
      </w:r>
    </w:p>
    <w:p w:rsidR="00540259" w:rsidRDefault="00041F9C" w:rsidP="00D63497">
      <w:pPr>
        <w:pStyle w:val="ListParagraph"/>
      </w:pPr>
      <w:r>
        <w:t>Najmanji iznos financijski</w:t>
      </w:r>
      <w:r w:rsidR="00540259">
        <w:t>h</w:t>
      </w:r>
      <w:r>
        <w:t xml:space="preserve"> </w:t>
      </w:r>
      <w:r w:rsidR="00540259">
        <w:t xml:space="preserve">sredstava koji se može odobriti i ugovoriti po pojedinom projektu je 1.000,00 </w:t>
      </w:r>
      <w:r>
        <w:t>ku</w:t>
      </w:r>
      <w:r w:rsidR="004D5194">
        <w:t>na a najviši iznos 30.000,00 kuna.</w:t>
      </w:r>
    </w:p>
    <w:p w:rsidR="001069DE" w:rsidRDefault="001069DE" w:rsidP="00D63497">
      <w:pPr>
        <w:pStyle w:val="ListParagraph"/>
      </w:pPr>
      <w:r>
        <w:t>Jedna udruga može prijaviti najviše dva projekta.</w:t>
      </w:r>
    </w:p>
    <w:p w:rsidR="00540259" w:rsidRDefault="00540259" w:rsidP="00D63497">
      <w:pPr>
        <w:pStyle w:val="ListParagraph"/>
      </w:pPr>
    </w:p>
    <w:p w:rsidR="00540259" w:rsidRDefault="00540259" w:rsidP="00540259">
      <w:pPr>
        <w:pStyle w:val="ListParagraph"/>
        <w:numPr>
          <w:ilvl w:val="0"/>
          <w:numId w:val="1"/>
        </w:numPr>
        <w:rPr>
          <w:b/>
        </w:rPr>
      </w:pPr>
      <w:r w:rsidRPr="00C03AB4">
        <w:rPr>
          <w:b/>
        </w:rPr>
        <w:t>UVJETI PRIJAVE</w:t>
      </w:r>
    </w:p>
    <w:p w:rsidR="001D6447" w:rsidRPr="00C03AB4" w:rsidRDefault="001D6447" w:rsidP="001D6447">
      <w:pPr>
        <w:pStyle w:val="ListParagraph"/>
        <w:rPr>
          <w:b/>
        </w:rPr>
      </w:pPr>
    </w:p>
    <w:p w:rsidR="00540259" w:rsidRDefault="00A64619" w:rsidP="00540259">
      <w:pPr>
        <w:pStyle w:val="ListParagraph"/>
      </w:pPr>
      <w:r>
        <w:t xml:space="preserve">Pravo prijave imaju udruge </w:t>
      </w:r>
      <w:r w:rsidR="00540259">
        <w:t xml:space="preserve"> registrirane prema Zakonu o udrugama ( NN br. 74/14)</w:t>
      </w:r>
      <w:r w:rsidR="00041F9C">
        <w:t xml:space="preserve">, te Zakonu o sportu ( NN br. 71/06, 150/08, 124/10, 86/12, 94/13 i 85/15) </w:t>
      </w:r>
      <w:r w:rsidR="00540259">
        <w:t xml:space="preserve"> i upisane u Registar neprofitnih organizacija čije je primarno djelovanje usmjereno na područje općine Goričan.</w:t>
      </w:r>
    </w:p>
    <w:p w:rsidR="00041F9C" w:rsidRDefault="00041F9C" w:rsidP="00540259">
      <w:pPr>
        <w:pStyle w:val="ListParagraph"/>
      </w:pPr>
    </w:p>
    <w:p w:rsidR="00540259" w:rsidRDefault="00540259" w:rsidP="00540259">
      <w:pPr>
        <w:pStyle w:val="ListParagraph"/>
      </w:pPr>
      <w:r>
        <w:t xml:space="preserve">Jedna udruga može </w:t>
      </w:r>
      <w:r w:rsidR="004D5194">
        <w:t xml:space="preserve">prijaviti najviše dva </w:t>
      </w:r>
      <w:r>
        <w:t>projekta.</w:t>
      </w:r>
    </w:p>
    <w:p w:rsidR="00540259" w:rsidRDefault="00540259" w:rsidP="00540259">
      <w:pPr>
        <w:pStyle w:val="ListParagraph"/>
      </w:pPr>
      <w:r>
        <w:t>Prijava će se razmatrati ako udruga udovoljava slijedećim uvjetima:</w:t>
      </w:r>
    </w:p>
    <w:p w:rsidR="00540259" w:rsidRDefault="00540259" w:rsidP="00540259">
      <w:pPr>
        <w:pStyle w:val="ListParagraph"/>
        <w:numPr>
          <w:ilvl w:val="0"/>
          <w:numId w:val="2"/>
        </w:numPr>
      </w:pPr>
      <w:r>
        <w:t>Upisana u Registar udruga Republike Hrvatske</w:t>
      </w:r>
    </w:p>
    <w:p w:rsidR="00540259" w:rsidRDefault="00540259" w:rsidP="00540259">
      <w:pPr>
        <w:pStyle w:val="ListParagraph"/>
        <w:numPr>
          <w:ilvl w:val="0"/>
          <w:numId w:val="2"/>
        </w:numPr>
      </w:pPr>
      <w:r>
        <w:t>Upisana u Registar neprofitnih organizacija</w:t>
      </w:r>
    </w:p>
    <w:p w:rsidR="00041F9C" w:rsidRDefault="001069DE" w:rsidP="00540259">
      <w:pPr>
        <w:pStyle w:val="ListParagraph"/>
        <w:numPr>
          <w:ilvl w:val="0"/>
          <w:numId w:val="2"/>
        </w:numPr>
      </w:pPr>
      <w:r>
        <w:t>Upisana u R</w:t>
      </w:r>
      <w:r w:rsidR="00041F9C">
        <w:t>egistar sportskih djelatnosti</w:t>
      </w:r>
    </w:p>
    <w:p w:rsidR="00540259" w:rsidRDefault="00540259" w:rsidP="00540259">
      <w:pPr>
        <w:pStyle w:val="ListParagraph"/>
        <w:numPr>
          <w:ilvl w:val="0"/>
          <w:numId w:val="2"/>
        </w:numPr>
      </w:pPr>
      <w:r>
        <w:t>Registrirana kao udruga, zaklada, ustanova ili druga pravna osoba čija temeljna svrha nije stjecanje dobiti ( OCD )</w:t>
      </w:r>
    </w:p>
    <w:p w:rsidR="00540259" w:rsidRDefault="00540259" w:rsidP="00540259">
      <w:pPr>
        <w:pStyle w:val="ListParagraph"/>
        <w:numPr>
          <w:ilvl w:val="0"/>
          <w:numId w:val="2"/>
        </w:numPr>
      </w:pPr>
      <w:r>
        <w:lastRenderedPageBreak/>
        <w:t>Primarno područje djelovanja usmjereno je na području općine Goričan</w:t>
      </w:r>
    </w:p>
    <w:p w:rsidR="00540259" w:rsidRDefault="00540259" w:rsidP="00540259">
      <w:pPr>
        <w:pStyle w:val="ListParagraph"/>
        <w:numPr>
          <w:ilvl w:val="0"/>
          <w:numId w:val="2"/>
        </w:numPr>
      </w:pPr>
      <w:r>
        <w:t>Iz Statuta je vidljiva opredjeljenost za obavljanje djelatnosti i aktivnosti koje su predmet financiranja i kojima promiču uvjerenja i ciljeve koji nisu u suprotnosti sa Ustavom i zakonom</w:t>
      </w:r>
    </w:p>
    <w:p w:rsidR="00540259" w:rsidRDefault="001D6447" w:rsidP="00540259">
      <w:pPr>
        <w:pStyle w:val="ListParagraph"/>
        <w:numPr>
          <w:ilvl w:val="0"/>
          <w:numId w:val="2"/>
        </w:numPr>
      </w:pPr>
      <w:r>
        <w:t>Da je udruga uredno ispunila</w:t>
      </w:r>
      <w:r w:rsidR="00540259">
        <w:t xml:space="preserve"> obveze</w:t>
      </w:r>
      <w:r w:rsidR="003D30FA">
        <w:t xml:space="preserve"> iz prethodno sklopljenih ugovora o financiranju iz proračuna općine Goričan i drugih javnih izvora</w:t>
      </w:r>
    </w:p>
    <w:p w:rsidR="00D63497" w:rsidRDefault="00540259" w:rsidP="00540259">
      <w:pPr>
        <w:pStyle w:val="ListParagraph"/>
        <w:numPr>
          <w:ilvl w:val="0"/>
          <w:numId w:val="2"/>
        </w:numPr>
      </w:pPr>
      <w:r>
        <w:t>Da se protiv ovlaštene osobe za zastupanje ne vodi kazneni postupak i nije pravomočno osuđen</w:t>
      </w:r>
      <w:r w:rsidR="002500B4">
        <w:t>a</w:t>
      </w:r>
      <w:r>
        <w:t xml:space="preserve"> za prekršaje ili kaznena djela definirana Uredbom </w:t>
      </w:r>
    </w:p>
    <w:p w:rsidR="002500B4" w:rsidRDefault="002500B4" w:rsidP="00540259">
      <w:pPr>
        <w:pStyle w:val="ListParagraph"/>
        <w:numPr>
          <w:ilvl w:val="0"/>
          <w:numId w:val="2"/>
        </w:numPr>
      </w:pPr>
      <w:r>
        <w:t xml:space="preserve">Da imaju određen način javnog objavljivanja programskog i financijskog izvješća o radu za proteklu godinu ( internet stranice udruge i sl.) </w:t>
      </w:r>
    </w:p>
    <w:p w:rsidR="002500B4" w:rsidRDefault="002500B4" w:rsidP="00540259">
      <w:pPr>
        <w:pStyle w:val="ListParagraph"/>
        <w:numPr>
          <w:ilvl w:val="0"/>
          <w:numId w:val="2"/>
        </w:numPr>
      </w:pPr>
      <w:r>
        <w:t>Imaju zadovoljavajuće ljudske resurse i organizacijske kapacitete za provedbu programa i projekata</w:t>
      </w:r>
    </w:p>
    <w:p w:rsidR="002500B4" w:rsidRDefault="002500B4" w:rsidP="00540259">
      <w:pPr>
        <w:pStyle w:val="ListParagraph"/>
        <w:numPr>
          <w:ilvl w:val="0"/>
          <w:numId w:val="2"/>
        </w:numPr>
      </w:pPr>
      <w:r>
        <w:t>Imaju uređen sustav prikupljanja članarina te uredno predaju sva izvješća općini Goričan i drugim institucijama</w:t>
      </w:r>
      <w:r w:rsidR="003D30FA">
        <w:t xml:space="preserve"> sukladno zakonskim odredbama</w:t>
      </w:r>
    </w:p>
    <w:p w:rsidR="00C26A84" w:rsidRDefault="00C26A84" w:rsidP="00540259">
      <w:pPr>
        <w:pStyle w:val="ListParagraph"/>
        <w:numPr>
          <w:ilvl w:val="0"/>
          <w:numId w:val="2"/>
        </w:numPr>
      </w:pPr>
      <w:r>
        <w:t xml:space="preserve">Udruga </w:t>
      </w:r>
      <w:r w:rsidR="001D6447">
        <w:t>mora im</w:t>
      </w:r>
      <w:r>
        <w:t>ati osigurano sufinanciran</w:t>
      </w:r>
      <w:r w:rsidR="001D6447">
        <w:t>je troškova kandidiranog projekta</w:t>
      </w:r>
      <w:r>
        <w:t xml:space="preserve"> i to najmanje 20 % ukupnih troškova</w:t>
      </w:r>
    </w:p>
    <w:p w:rsidR="002500B4" w:rsidRDefault="002500B4" w:rsidP="002500B4">
      <w:pPr>
        <w:pStyle w:val="ListParagraph"/>
        <w:ind w:left="1080"/>
      </w:pPr>
    </w:p>
    <w:p w:rsidR="002500B4" w:rsidRDefault="002500B4" w:rsidP="002500B4">
      <w:pPr>
        <w:pStyle w:val="ListParagraph"/>
        <w:numPr>
          <w:ilvl w:val="0"/>
          <w:numId w:val="1"/>
        </w:numPr>
        <w:rPr>
          <w:b/>
        </w:rPr>
      </w:pPr>
      <w:r w:rsidRPr="00C03AB4">
        <w:rPr>
          <w:b/>
        </w:rPr>
        <w:t>NA NATJEČAJ SE NE MOGU PRIJAVITI</w:t>
      </w:r>
    </w:p>
    <w:p w:rsidR="001D6447" w:rsidRPr="00C03AB4" w:rsidRDefault="001D6447" w:rsidP="001D6447">
      <w:pPr>
        <w:pStyle w:val="ListParagraph"/>
        <w:rPr>
          <w:b/>
        </w:rPr>
      </w:pPr>
    </w:p>
    <w:p w:rsidR="002500B4" w:rsidRDefault="002500B4" w:rsidP="002500B4">
      <w:pPr>
        <w:pStyle w:val="ListParagraph"/>
      </w:pPr>
      <w:r>
        <w:t xml:space="preserve">Ogranci, podružnice i slični ustrojbeni oblici organizacija civilnog društva koje nisu registrirane prema Zakonu o udrugama i upisane u registar udruga Republike Hrvatske kao i u registar neprofitnih organizacija; udruge </w:t>
      </w:r>
      <w:r w:rsidR="000459A6">
        <w:t>čiji je jedan od osn</w:t>
      </w:r>
      <w:r w:rsidR="00A64619">
        <w:t xml:space="preserve">ivača politička stranka, udruge </w:t>
      </w:r>
      <w:r w:rsidR="000459A6">
        <w:t>koje se financiraju po posebnim propisima ( Zakon o studentskom zboru, Zakon o Hrvatskom crvenom križu; Zakon o lovstvu; Zakon o vatrogastvu</w:t>
      </w:r>
      <w:r w:rsidR="00041F9C">
        <w:t>, Zakon o sportu</w:t>
      </w:r>
      <w:r w:rsidR="000459A6">
        <w:t>), vjerske i političke organizacije.</w:t>
      </w:r>
    </w:p>
    <w:p w:rsidR="000459A6" w:rsidRDefault="000459A6" w:rsidP="002500B4">
      <w:pPr>
        <w:pStyle w:val="ListParagraph"/>
      </w:pPr>
    </w:p>
    <w:p w:rsidR="000459A6" w:rsidRDefault="000459A6" w:rsidP="000459A6">
      <w:pPr>
        <w:pStyle w:val="ListParagraph"/>
        <w:numPr>
          <w:ilvl w:val="0"/>
          <w:numId w:val="1"/>
        </w:numPr>
        <w:rPr>
          <w:b/>
        </w:rPr>
      </w:pPr>
      <w:r w:rsidRPr="00C03AB4">
        <w:rPr>
          <w:b/>
        </w:rPr>
        <w:t>PROJEKTI KOJE SE NE MOGU PRIJAVITI NA NATJEČAJ</w:t>
      </w:r>
    </w:p>
    <w:p w:rsidR="001D6447" w:rsidRPr="00C03AB4" w:rsidRDefault="001D6447" w:rsidP="001D6447">
      <w:pPr>
        <w:pStyle w:val="ListParagraph"/>
        <w:rPr>
          <w:b/>
        </w:rPr>
      </w:pPr>
    </w:p>
    <w:p w:rsidR="00A64619" w:rsidRDefault="00A64619" w:rsidP="00A64619">
      <w:pPr>
        <w:pStyle w:val="ListParagraph"/>
      </w:pPr>
      <w:r>
        <w:t>-  projekti usmjereni na političke i vjerske ciljeve i aktivnosti</w:t>
      </w:r>
    </w:p>
    <w:p w:rsidR="00CC68FF" w:rsidRDefault="00A64619" w:rsidP="00A64619">
      <w:pPr>
        <w:pStyle w:val="ListParagraph"/>
      </w:pPr>
      <w:r>
        <w:t xml:space="preserve">-  projekti za koje su potrebna velika financijska sredstva, osim u slučaju ako je večina </w:t>
      </w:r>
      <w:r w:rsidR="00CC68FF">
        <w:t xml:space="preserve">  </w:t>
      </w:r>
    </w:p>
    <w:p w:rsidR="00A64619" w:rsidRDefault="00CC68FF" w:rsidP="00A64619">
      <w:pPr>
        <w:pStyle w:val="ListParagraph"/>
      </w:pPr>
      <w:r>
        <w:t xml:space="preserve">   </w:t>
      </w:r>
      <w:r w:rsidR="00A64619">
        <w:t>sredstava osigurana iz drugih izvora</w:t>
      </w:r>
    </w:p>
    <w:p w:rsidR="00CC68FF" w:rsidRDefault="00A64619" w:rsidP="00A64619">
      <w:pPr>
        <w:pStyle w:val="ListParagraph"/>
      </w:pPr>
      <w:r>
        <w:t xml:space="preserve">-  Projekti koji su isključivo utemeljeni na investicijskim ulaganjima, izgradnji ili adaptaciji </w:t>
      </w:r>
      <w:r w:rsidR="00CC68FF">
        <w:t xml:space="preserve">  </w:t>
      </w:r>
    </w:p>
    <w:p w:rsidR="00A64619" w:rsidRDefault="00CC68FF" w:rsidP="00A64619">
      <w:pPr>
        <w:pStyle w:val="ListParagraph"/>
      </w:pPr>
      <w:r>
        <w:t xml:space="preserve">   </w:t>
      </w:r>
      <w:r w:rsidR="00A64619">
        <w:t>kapitalnih objekata</w:t>
      </w:r>
    </w:p>
    <w:p w:rsidR="00A64619" w:rsidRDefault="00A64619" w:rsidP="00A64619">
      <w:pPr>
        <w:pStyle w:val="ListParagraph"/>
      </w:pPr>
      <w:r>
        <w:t>- projekti čije j</w:t>
      </w:r>
      <w:r w:rsidR="001069DE">
        <w:t>e</w:t>
      </w:r>
      <w:r>
        <w:t xml:space="preserve"> financiranje predviđeno državnim proračunom</w:t>
      </w:r>
    </w:p>
    <w:p w:rsidR="00A64619" w:rsidRDefault="00A64619" w:rsidP="00A64619">
      <w:pPr>
        <w:pStyle w:val="ListParagraph"/>
      </w:pPr>
      <w:r>
        <w:t>- projekti čija je jedina svrha korist članicama / članovima udruge</w:t>
      </w:r>
    </w:p>
    <w:p w:rsidR="00A64619" w:rsidRDefault="00A64619" w:rsidP="00A64619">
      <w:pPr>
        <w:pStyle w:val="ListParagraph"/>
      </w:pPr>
    </w:p>
    <w:p w:rsidR="00A64619" w:rsidRDefault="00A64619" w:rsidP="00A64619">
      <w:pPr>
        <w:pStyle w:val="ListParagraph"/>
        <w:numPr>
          <w:ilvl w:val="0"/>
          <w:numId w:val="1"/>
        </w:numPr>
        <w:rPr>
          <w:b/>
        </w:rPr>
      </w:pPr>
      <w:r w:rsidRPr="00C03AB4">
        <w:rPr>
          <w:b/>
        </w:rPr>
        <w:t>PODRUČJA AKTIVNOSTI PROJEKATA</w:t>
      </w:r>
    </w:p>
    <w:p w:rsidR="001D6447" w:rsidRPr="00C03AB4" w:rsidRDefault="001D6447" w:rsidP="001D6447">
      <w:pPr>
        <w:pStyle w:val="ListParagraph"/>
        <w:rPr>
          <w:b/>
        </w:rPr>
      </w:pPr>
    </w:p>
    <w:p w:rsidR="000A2072" w:rsidRDefault="000A2072" w:rsidP="000A2072">
      <w:pPr>
        <w:pStyle w:val="ListParagraph"/>
      </w:pPr>
      <w:r>
        <w:t>Projekti od interesa za opće dobro u Republici Hrvatskoj koji se provode pretežito na području općine Goričan smatraju se zaokruženi i tematski jasno određeni skupovi/ skup aktivnosti koje u skladu s vrednotama propisanim Ustavom Republike Hrvatske te čije provođenje kroz dugoročni ili vremenski ograničen rok djelovanja daje vidljivu dodatnu društvenu vrijednost kojom se podiže kvaliteta života pojedinca i unapređuje razvoj šire društvene zajednice.</w:t>
      </w:r>
    </w:p>
    <w:p w:rsidR="001069DE" w:rsidRDefault="00041F9C" w:rsidP="00B4199B">
      <w:pPr>
        <w:pStyle w:val="ListParagraph"/>
      </w:pPr>
      <w:r>
        <w:lastRenderedPageBreak/>
        <w:t>U području sporta projekti koji su usmjereni na promicanje bavljenja sportom i to od najranije dobi. Bitan je rad na podizanju kvalitet</w:t>
      </w:r>
      <w:r w:rsidR="001D6447">
        <w:t>e</w:t>
      </w:r>
      <w:r>
        <w:t xml:space="preserve"> života pojedinaca i unapređenje razvoja sporta na području općine Goričan.</w:t>
      </w:r>
    </w:p>
    <w:p w:rsidR="00041F9C" w:rsidRDefault="00041F9C" w:rsidP="000A2072">
      <w:pPr>
        <w:pStyle w:val="ListParagraph"/>
      </w:pPr>
    </w:p>
    <w:p w:rsidR="000A2072" w:rsidRDefault="000A2072" w:rsidP="000A2072">
      <w:pPr>
        <w:pStyle w:val="ListParagraph"/>
        <w:numPr>
          <w:ilvl w:val="0"/>
          <w:numId w:val="1"/>
        </w:numPr>
        <w:rPr>
          <w:b/>
        </w:rPr>
      </w:pPr>
      <w:r w:rsidRPr="00C03AB4">
        <w:rPr>
          <w:b/>
        </w:rPr>
        <w:t>KRITERIJ ZA OCJENU PROJEKATA</w:t>
      </w:r>
    </w:p>
    <w:p w:rsidR="001D6447" w:rsidRPr="00C03AB4" w:rsidRDefault="001D6447" w:rsidP="001D6447">
      <w:pPr>
        <w:pStyle w:val="ListParagraph"/>
        <w:rPr>
          <w:b/>
        </w:rPr>
      </w:pPr>
    </w:p>
    <w:p w:rsidR="00A64619" w:rsidRDefault="000A2072" w:rsidP="00A64619">
      <w:pPr>
        <w:pStyle w:val="ListParagraph"/>
      </w:pPr>
      <w:r>
        <w:t>Prilikom razmatranja ocjene prijavljenih projekata za financiranje, Povjerenstvo za ocjenjivanje uzima u obzir slijedeće kriterije:</w:t>
      </w:r>
    </w:p>
    <w:p w:rsidR="000A2072" w:rsidRDefault="000A2072" w:rsidP="000A2072">
      <w:pPr>
        <w:pStyle w:val="ListParagraph"/>
        <w:numPr>
          <w:ilvl w:val="0"/>
          <w:numId w:val="2"/>
        </w:numPr>
      </w:pPr>
      <w:r>
        <w:t>Usklađenost s mjerama u području općinske, županijske, regionalne i nacionalne strategije, politika ili programa</w:t>
      </w:r>
    </w:p>
    <w:p w:rsidR="000A2072" w:rsidRDefault="000A2072" w:rsidP="000A2072">
      <w:pPr>
        <w:pStyle w:val="ListParagraph"/>
        <w:numPr>
          <w:ilvl w:val="0"/>
          <w:numId w:val="2"/>
        </w:numPr>
      </w:pPr>
      <w:r>
        <w:t>Usmjerenost prema potrebama korisnika</w:t>
      </w:r>
      <w:r w:rsidR="00041F9C">
        <w:t>; a posebno djece i mladih</w:t>
      </w:r>
    </w:p>
    <w:p w:rsidR="000A2072" w:rsidRDefault="000A2072" w:rsidP="000A2072">
      <w:pPr>
        <w:pStyle w:val="ListParagraph"/>
        <w:numPr>
          <w:ilvl w:val="0"/>
          <w:numId w:val="2"/>
        </w:numPr>
      </w:pPr>
      <w:r>
        <w:t>Provođenje projektnih aktivnosti u izravnom radu sa korisnicima</w:t>
      </w:r>
    </w:p>
    <w:p w:rsidR="000A2072" w:rsidRDefault="000A2072" w:rsidP="000A2072">
      <w:pPr>
        <w:pStyle w:val="ListParagraph"/>
        <w:numPr>
          <w:ilvl w:val="0"/>
          <w:numId w:val="2"/>
        </w:numPr>
      </w:pPr>
      <w:r>
        <w:t>Uključivanje korisnika u razvoj i praćenje projekata</w:t>
      </w:r>
    </w:p>
    <w:p w:rsidR="000A2072" w:rsidRDefault="00C03AB4" w:rsidP="000A2072">
      <w:pPr>
        <w:pStyle w:val="ListParagraph"/>
        <w:numPr>
          <w:ilvl w:val="0"/>
          <w:numId w:val="2"/>
        </w:numPr>
      </w:pPr>
      <w:r>
        <w:t>Suradnja s drugim organizacijama civilnog društva i ostalim partnerima na čijem području se projekt provodi, drugim stručnim institucijama i donatorima</w:t>
      </w:r>
    </w:p>
    <w:p w:rsidR="00C03AB4" w:rsidRDefault="00C03AB4" w:rsidP="000A2072">
      <w:pPr>
        <w:pStyle w:val="ListParagraph"/>
        <w:numPr>
          <w:ilvl w:val="0"/>
          <w:numId w:val="2"/>
        </w:numPr>
      </w:pPr>
      <w:r>
        <w:t>Uključivanje volontera u projektne aktivnosti</w:t>
      </w:r>
    </w:p>
    <w:p w:rsidR="00C03AB4" w:rsidRDefault="00C03AB4" w:rsidP="000A2072">
      <w:pPr>
        <w:pStyle w:val="ListParagraph"/>
        <w:numPr>
          <w:ilvl w:val="0"/>
          <w:numId w:val="2"/>
        </w:numPr>
      </w:pPr>
      <w:r>
        <w:t>Nove ideje i modeli razvoja te način rješavanaj postojećih problema</w:t>
      </w:r>
    </w:p>
    <w:p w:rsidR="00C03AB4" w:rsidRDefault="00C03AB4" w:rsidP="000A2072">
      <w:pPr>
        <w:pStyle w:val="ListParagraph"/>
        <w:numPr>
          <w:ilvl w:val="0"/>
          <w:numId w:val="2"/>
        </w:numPr>
      </w:pPr>
      <w:r>
        <w:t xml:space="preserve">Sudjelovanje organizacija civilnog društva u manifestacijama kojima je organizator općina Goričan </w:t>
      </w:r>
    </w:p>
    <w:p w:rsidR="00C03AB4" w:rsidRDefault="00C03AB4" w:rsidP="00C03AB4">
      <w:r>
        <w:t xml:space="preserve">            Prednost u ostvarivanju financijske potpore imaju projekti :</w:t>
      </w:r>
    </w:p>
    <w:p w:rsidR="00C03AB4" w:rsidRDefault="00C03AB4" w:rsidP="00C03AB4">
      <w:pPr>
        <w:pStyle w:val="ListParagraph"/>
        <w:numPr>
          <w:ilvl w:val="0"/>
          <w:numId w:val="2"/>
        </w:numPr>
      </w:pPr>
      <w:r>
        <w:t>Koji su do sada kontinuirano financirani i uspješno provedeni</w:t>
      </w:r>
    </w:p>
    <w:p w:rsidR="00C03AB4" w:rsidRDefault="00C03AB4" w:rsidP="00C03AB4">
      <w:pPr>
        <w:pStyle w:val="ListParagraph"/>
        <w:numPr>
          <w:ilvl w:val="0"/>
          <w:numId w:val="2"/>
        </w:numPr>
      </w:pPr>
      <w:r>
        <w:t>Koji trajno, sustavno i intenzivno utječu na korisnike</w:t>
      </w:r>
    </w:p>
    <w:p w:rsidR="00C03AB4" w:rsidRDefault="00C03AB4" w:rsidP="00C03AB4">
      <w:pPr>
        <w:pStyle w:val="ListParagraph"/>
        <w:numPr>
          <w:ilvl w:val="0"/>
          <w:numId w:val="2"/>
        </w:numPr>
      </w:pPr>
      <w:r>
        <w:t>Koje podnositelji projekta provode u suradnji s srodnim udrugama i drugim pravnim i fizičkim osobama</w:t>
      </w:r>
    </w:p>
    <w:p w:rsidR="00C03AB4" w:rsidRDefault="00C03AB4" w:rsidP="00C03AB4">
      <w:pPr>
        <w:pStyle w:val="ListParagraph"/>
        <w:ind w:left="1080"/>
      </w:pPr>
    </w:p>
    <w:p w:rsidR="00C03AB4" w:rsidRDefault="00C03AB4" w:rsidP="00C03AB4">
      <w:pPr>
        <w:pStyle w:val="ListParagraph"/>
        <w:numPr>
          <w:ilvl w:val="0"/>
          <w:numId w:val="1"/>
        </w:numPr>
        <w:rPr>
          <w:b/>
        </w:rPr>
      </w:pPr>
      <w:r w:rsidRPr="00EB43BD">
        <w:rPr>
          <w:b/>
        </w:rPr>
        <w:t xml:space="preserve">SADRŽAJ PRIJAVE  </w:t>
      </w:r>
    </w:p>
    <w:p w:rsidR="001D6447" w:rsidRPr="00EB43BD" w:rsidRDefault="001D6447" w:rsidP="001D6447">
      <w:pPr>
        <w:pStyle w:val="ListParagraph"/>
        <w:rPr>
          <w:b/>
        </w:rPr>
      </w:pPr>
    </w:p>
    <w:p w:rsidR="00C03AB4" w:rsidRDefault="00C03AB4" w:rsidP="00C03AB4">
      <w:pPr>
        <w:pStyle w:val="ListParagraph"/>
      </w:pPr>
      <w:r>
        <w:t>Prijava mora sadržavati:</w:t>
      </w:r>
    </w:p>
    <w:p w:rsidR="00C03AB4" w:rsidRDefault="005510F5" w:rsidP="005510F5">
      <w:pPr>
        <w:pStyle w:val="ListParagraph"/>
        <w:numPr>
          <w:ilvl w:val="0"/>
          <w:numId w:val="2"/>
        </w:numPr>
      </w:pPr>
      <w:r>
        <w:t>Popunjen, potpisan i ovjeren obrazac za prijavu projekta</w:t>
      </w:r>
    </w:p>
    <w:p w:rsidR="005510F5" w:rsidRDefault="005510F5" w:rsidP="005510F5">
      <w:pPr>
        <w:pStyle w:val="ListParagraph"/>
        <w:numPr>
          <w:ilvl w:val="0"/>
          <w:numId w:val="2"/>
        </w:numPr>
      </w:pPr>
      <w:r>
        <w:t>Popunjen, potpisan i ovjeren obrazac proračuna projekta</w:t>
      </w:r>
    </w:p>
    <w:p w:rsidR="005510F5" w:rsidRDefault="005510F5" w:rsidP="005510F5">
      <w:pPr>
        <w:pStyle w:val="ListParagraph"/>
        <w:numPr>
          <w:ilvl w:val="0"/>
          <w:numId w:val="2"/>
        </w:numPr>
      </w:pPr>
      <w:r>
        <w:t>Životopis voditelja projekta</w:t>
      </w:r>
    </w:p>
    <w:p w:rsidR="005510F5" w:rsidRDefault="005510F5" w:rsidP="005510F5">
      <w:pPr>
        <w:pStyle w:val="ListParagraph"/>
        <w:numPr>
          <w:ilvl w:val="0"/>
          <w:numId w:val="2"/>
        </w:numPr>
      </w:pPr>
      <w:r>
        <w:t>Potpisanu i ovjerenu Izjavu o partnerstvu ukoliko udruga prijavljuje projekt u partnerstvu</w:t>
      </w:r>
    </w:p>
    <w:p w:rsidR="005510F5" w:rsidRDefault="005510F5" w:rsidP="005510F5">
      <w:pPr>
        <w:pStyle w:val="ListParagraph"/>
        <w:numPr>
          <w:ilvl w:val="0"/>
          <w:numId w:val="2"/>
        </w:numPr>
      </w:pPr>
      <w:r>
        <w:t>Izjava o eventualnom sufinanciranju projekta udruge iz javnih izvora kojom se izjavljuje da je udruga dobila ili nije dobila financijska sredstva odnosno da se natjecala za navedena sredstva, a postupak ocjenjivanja programa ili projekta je još u tijeku</w:t>
      </w:r>
    </w:p>
    <w:p w:rsidR="005510F5" w:rsidRDefault="00547C13" w:rsidP="005510F5">
      <w:pPr>
        <w:pStyle w:val="ListParagraph"/>
        <w:numPr>
          <w:ilvl w:val="0"/>
          <w:numId w:val="2"/>
        </w:numPr>
      </w:pPr>
      <w:r>
        <w:t>Preslika godišnjeg f</w:t>
      </w:r>
      <w:r w:rsidR="004D5194">
        <w:t xml:space="preserve">inancijskog izvješća za </w:t>
      </w:r>
      <w:r w:rsidR="00CC68FF">
        <w:t>2017</w:t>
      </w:r>
      <w:r>
        <w:t>.</w:t>
      </w:r>
      <w:r w:rsidR="00CC68FF">
        <w:t xml:space="preserve"> i potvrda FINA-e da su izvještaji uredno predani</w:t>
      </w:r>
    </w:p>
    <w:p w:rsidR="001069DE" w:rsidRDefault="001069DE" w:rsidP="005510F5">
      <w:pPr>
        <w:pStyle w:val="ListParagraph"/>
        <w:numPr>
          <w:ilvl w:val="0"/>
          <w:numId w:val="2"/>
        </w:numPr>
      </w:pPr>
      <w:r>
        <w:t>Ispis iz Registra udruga o usklađenosti Statuta za zakonskim odredbama</w:t>
      </w:r>
    </w:p>
    <w:p w:rsidR="00081B90" w:rsidRDefault="00081B90" w:rsidP="005510F5">
      <w:pPr>
        <w:pStyle w:val="ListParagraph"/>
        <w:numPr>
          <w:ilvl w:val="0"/>
          <w:numId w:val="2"/>
        </w:numPr>
      </w:pPr>
      <w:r>
        <w:t>Potvrda Porezne uprave o stanju duga udruge</w:t>
      </w:r>
    </w:p>
    <w:p w:rsidR="00547C13" w:rsidRDefault="00547C13" w:rsidP="007E0E09">
      <w:pPr>
        <w:pStyle w:val="NoSpacing"/>
      </w:pPr>
      <w:r>
        <w:t xml:space="preserve">              Prijava može sadržavati pisma namjere koja potvrđuju i objašnjavanju suradnju udruga s         </w:t>
      </w:r>
    </w:p>
    <w:p w:rsidR="00547C13" w:rsidRDefault="00547C13" w:rsidP="007E0E09">
      <w:pPr>
        <w:pStyle w:val="NoSpacing"/>
      </w:pPr>
      <w:r>
        <w:t xml:space="preserve">             lokalnim ustanovama, pisma preporuke ( npr. ministarstva, institucija u zemlji i inozemstvu),        </w:t>
      </w:r>
    </w:p>
    <w:p w:rsidR="00547C13" w:rsidRDefault="00547C13" w:rsidP="007E0E09">
      <w:pPr>
        <w:pStyle w:val="NoSpacing"/>
      </w:pPr>
      <w:r>
        <w:t xml:space="preserve">             zapisi , publikacije koji prikazuju rad udruge i u izravnoj su vezi s prijavom projekta</w:t>
      </w:r>
      <w:r w:rsidR="001069DE">
        <w:t>.</w:t>
      </w:r>
    </w:p>
    <w:p w:rsidR="00081B90" w:rsidRDefault="00081B90" w:rsidP="007E0E09">
      <w:pPr>
        <w:pStyle w:val="NoSpacing"/>
      </w:pPr>
      <w:r>
        <w:t xml:space="preserve">             Neće se razmatrati prijave programa i projekata organizacija civilnog društva koje nisu uredno  </w:t>
      </w:r>
    </w:p>
    <w:p w:rsidR="00081B90" w:rsidRDefault="007E0E09" w:rsidP="007E0E09">
      <w:pPr>
        <w:pStyle w:val="NoSpacing"/>
      </w:pPr>
      <w:r>
        <w:t xml:space="preserve">             izvršile </w:t>
      </w:r>
      <w:r w:rsidR="00081B90">
        <w:t xml:space="preserve"> svoje obveze iz ranije odobrenih projekata od strane općine Goričan, te onih  </w:t>
      </w:r>
    </w:p>
    <w:p w:rsidR="007D6929" w:rsidRDefault="00081B90" w:rsidP="007E0E09">
      <w:pPr>
        <w:pStyle w:val="NoSpacing"/>
      </w:pPr>
      <w:r>
        <w:lastRenderedPageBreak/>
        <w:t xml:space="preserve">            </w:t>
      </w:r>
      <w:r w:rsidR="007D6929">
        <w:t xml:space="preserve"> </w:t>
      </w:r>
      <w:r>
        <w:t xml:space="preserve">organizacija koje nemaju osigurane druge izvore financiranja; odnosno traže novčana sredstva </w:t>
      </w:r>
    </w:p>
    <w:p w:rsidR="0076044C" w:rsidRDefault="007D6929" w:rsidP="007E0E09">
      <w:pPr>
        <w:pStyle w:val="NoSpacing"/>
      </w:pPr>
      <w:r>
        <w:t xml:space="preserve">             </w:t>
      </w:r>
      <w:r w:rsidR="00081B90">
        <w:t>u 100 %</w:t>
      </w:r>
      <w:r>
        <w:t xml:space="preserve"> iznosu od općine Goričan.</w:t>
      </w:r>
    </w:p>
    <w:p w:rsidR="001D6447" w:rsidRDefault="001D6447" w:rsidP="00547C13"/>
    <w:p w:rsidR="00547C13" w:rsidRDefault="00547C13" w:rsidP="00547C13">
      <w:pPr>
        <w:pStyle w:val="ListParagraph"/>
        <w:numPr>
          <w:ilvl w:val="0"/>
          <w:numId w:val="1"/>
        </w:numPr>
        <w:rPr>
          <w:b/>
        </w:rPr>
      </w:pPr>
      <w:r w:rsidRPr="001069DE">
        <w:rPr>
          <w:b/>
        </w:rPr>
        <w:t>NAČIN PRIJAVE PROJEKTA</w:t>
      </w:r>
    </w:p>
    <w:p w:rsidR="0076044C" w:rsidRPr="001069DE" w:rsidRDefault="0076044C" w:rsidP="0076044C">
      <w:pPr>
        <w:pStyle w:val="ListParagraph"/>
        <w:rPr>
          <w:b/>
        </w:rPr>
      </w:pPr>
    </w:p>
    <w:p w:rsidR="00547C13" w:rsidRDefault="00547C13" w:rsidP="00547C13">
      <w:pPr>
        <w:pStyle w:val="ListParagraph"/>
      </w:pPr>
      <w:r>
        <w:t>Prijava na natječaj mora sadržavati svu dokumentaciju iz ovog javnog poziva.</w:t>
      </w:r>
    </w:p>
    <w:p w:rsidR="00547C13" w:rsidRDefault="00547C13" w:rsidP="00547C13">
      <w:pPr>
        <w:pStyle w:val="ListParagraph"/>
      </w:pPr>
      <w:r>
        <w:t xml:space="preserve">Udruge svoje projekte </w:t>
      </w:r>
      <w:r w:rsidR="004F3DCC">
        <w:t>prijavljuju na propisanim obrascima popunjenim na računalu.</w:t>
      </w:r>
    </w:p>
    <w:p w:rsidR="004F3DCC" w:rsidRDefault="004F3DCC" w:rsidP="00547C13">
      <w:pPr>
        <w:pStyle w:val="ListParagraph"/>
      </w:pPr>
      <w:r>
        <w:t>Udruge moraju odgovoriti na sva pitanja iz obrasca 1.</w:t>
      </w:r>
    </w:p>
    <w:p w:rsidR="004F3DCC" w:rsidRDefault="004F3DCC" w:rsidP="00547C13">
      <w:pPr>
        <w:pStyle w:val="ListParagraph"/>
      </w:pPr>
      <w:r>
        <w:t xml:space="preserve">Obrazac za prijavu može se preuzeti na internetskim stranicama općine Goričan </w:t>
      </w:r>
      <w:hyperlink r:id="rId10" w:history="1">
        <w:r w:rsidR="001C3773" w:rsidRPr="008F414B">
          <w:rPr>
            <w:rStyle w:val="Hyperlink"/>
          </w:rPr>
          <w:t>www.gorican.hr</w:t>
        </w:r>
      </w:hyperlink>
      <w:r>
        <w:t>.</w:t>
      </w:r>
    </w:p>
    <w:p w:rsidR="001C3773" w:rsidRDefault="001C3773" w:rsidP="00547C13">
      <w:pPr>
        <w:pStyle w:val="ListParagraph"/>
      </w:pPr>
      <w:r>
        <w:t>Prijave na natječaj u pisanom obliku podnose se u zatvorenoj omotnici s naznakom naziva udruge i napomenom „ prijava na natječaj za organizacije civilnog društva – ne otvaraj.</w:t>
      </w:r>
    </w:p>
    <w:p w:rsidR="001C3773" w:rsidRDefault="001C3773" w:rsidP="00547C13">
      <w:pPr>
        <w:pStyle w:val="ListParagraph"/>
      </w:pPr>
      <w:r>
        <w:t>Pisane prijave dostavljaju se na adresu Općina Goričan, trg sv. Leonarda 22, Goričan.</w:t>
      </w:r>
    </w:p>
    <w:p w:rsidR="001C3773" w:rsidRDefault="001C3773" w:rsidP="00547C13">
      <w:pPr>
        <w:pStyle w:val="ListParagraph"/>
      </w:pPr>
    </w:p>
    <w:p w:rsidR="001C3773" w:rsidRPr="001069DE" w:rsidRDefault="001C3773" w:rsidP="001C3773">
      <w:pPr>
        <w:pStyle w:val="ListParagraph"/>
        <w:numPr>
          <w:ilvl w:val="0"/>
          <w:numId w:val="1"/>
        </w:numPr>
        <w:rPr>
          <w:b/>
        </w:rPr>
      </w:pPr>
      <w:r w:rsidRPr="001069DE">
        <w:rPr>
          <w:b/>
        </w:rPr>
        <w:t>ROK ZA PODNOŠENJE PRIJAVA</w:t>
      </w:r>
    </w:p>
    <w:p w:rsidR="001C3773" w:rsidRDefault="001C3773" w:rsidP="001C3773">
      <w:pPr>
        <w:pStyle w:val="ListParagraph"/>
      </w:pPr>
      <w:r>
        <w:t>Rok za podnošenje prijava je 30 dana od dana objave ovo</w:t>
      </w:r>
      <w:r w:rsidR="004D5194">
        <w:t>g javnog natj</w:t>
      </w:r>
      <w:r w:rsidR="00CC68FF">
        <w:t>ečaja odnosno do 13.03.2018</w:t>
      </w:r>
      <w:r w:rsidR="00B4199B">
        <w:t>.</w:t>
      </w:r>
      <w:r w:rsidR="00CC68FF">
        <w:t xml:space="preserve"> godine.</w:t>
      </w:r>
      <w:bookmarkStart w:id="0" w:name="_GoBack"/>
      <w:bookmarkEnd w:id="0"/>
    </w:p>
    <w:p w:rsidR="001C3773" w:rsidRDefault="001C3773" w:rsidP="0076044C">
      <w:pPr>
        <w:pStyle w:val="ListParagraph"/>
      </w:pPr>
      <w:r>
        <w:t>Ponude koje pristignu izvan navedenog roka neće se uzeti u obzir za razmatranje.</w:t>
      </w:r>
    </w:p>
    <w:p w:rsidR="0076044C" w:rsidRDefault="0076044C" w:rsidP="0076044C">
      <w:pPr>
        <w:pStyle w:val="ListParagraph"/>
      </w:pPr>
    </w:p>
    <w:p w:rsidR="001C3773" w:rsidRPr="001069DE" w:rsidRDefault="001C3773" w:rsidP="001C3773">
      <w:pPr>
        <w:pStyle w:val="ListParagraph"/>
        <w:numPr>
          <w:ilvl w:val="0"/>
          <w:numId w:val="1"/>
        </w:numPr>
        <w:rPr>
          <w:b/>
        </w:rPr>
      </w:pPr>
      <w:r w:rsidRPr="001069DE">
        <w:rPr>
          <w:b/>
        </w:rPr>
        <w:t>POSTUPAK ODOBRAVANJA I OBAVIJEST O REZULTATIMA NATJEČAJA</w:t>
      </w:r>
    </w:p>
    <w:p w:rsidR="001C3773" w:rsidRDefault="001C3773" w:rsidP="001C3773">
      <w:pPr>
        <w:pStyle w:val="ListParagraph"/>
      </w:pPr>
      <w:r>
        <w:t xml:space="preserve">Prijave projekata koje ne udovoljavaju administrativnim – formalim uvjetima natječaja neće se razmatrati o čemu će udruge biti posebno obaviještene. </w:t>
      </w:r>
    </w:p>
    <w:p w:rsidR="001C3773" w:rsidRDefault="001C3773" w:rsidP="001C3773">
      <w:pPr>
        <w:pStyle w:val="ListParagraph"/>
      </w:pPr>
      <w:r>
        <w:t xml:space="preserve">Ocjenu kvalitete zaprimljenih projekata provodi Povjerenstvo za ocjenjivanje </w:t>
      </w:r>
      <w:r w:rsidR="000E702D">
        <w:t>i o istom se sastavlja zapisnik koji se dostavlja Jedinstvenom upravnom odjelu općine Goričan radi utvrđivanja odluke o financiranju projekata.</w:t>
      </w:r>
    </w:p>
    <w:p w:rsidR="000E702D" w:rsidRDefault="000E702D" w:rsidP="001C3773">
      <w:pPr>
        <w:pStyle w:val="ListParagraph"/>
      </w:pPr>
      <w:r>
        <w:t>Svaka udruga čiji je projekt ocjenjivan dobiti će obrazloženje ocjene svog projekta u pisanom obliku.</w:t>
      </w:r>
    </w:p>
    <w:p w:rsidR="000E702D" w:rsidRDefault="000E702D" w:rsidP="001C3773">
      <w:pPr>
        <w:pStyle w:val="ListParagraph"/>
      </w:pPr>
      <w:r>
        <w:t>Obavijest o rezultatima natječaja biti će objavljena na internetskim stranicama općine Goričan u roku od 8 dana od dana donošenja odluke o odabiru projekata za dodjelu financijske potpore.</w:t>
      </w:r>
    </w:p>
    <w:p w:rsidR="000E702D" w:rsidRDefault="000E702D" w:rsidP="001C3773">
      <w:pPr>
        <w:pStyle w:val="ListParagraph"/>
      </w:pPr>
    </w:p>
    <w:p w:rsidR="000E702D" w:rsidRPr="001069DE" w:rsidRDefault="001069DE" w:rsidP="000E702D">
      <w:pPr>
        <w:pStyle w:val="ListParagraph"/>
        <w:numPr>
          <w:ilvl w:val="0"/>
          <w:numId w:val="1"/>
        </w:numPr>
        <w:rPr>
          <w:b/>
        </w:rPr>
      </w:pPr>
      <w:r w:rsidRPr="001069DE">
        <w:rPr>
          <w:b/>
        </w:rPr>
        <w:t>VAŽNA NAPOMENA</w:t>
      </w:r>
    </w:p>
    <w:p w:rsidR="000E702D" w:rsidRDefault="000E702D" w:rsidP="000E702D">
      <w:pPr>
        <w:pStyle w:val="ListParagraph"/>
      </w:pPr>
      <w:r>
        <w:t>Udruge kojima će biti odobreno sufinanciranje projekata biti će obvezne sklopiti ugovor o provođenju projekta s općinom Goričan kojim će biti definiran iznos odobrenih sredstava, uvjeti i</w:t>
      </w:r>
      <w:r w:rsidR="00EB43BD">
        <w:t xml:space="preserve"> </w:t>
      </w:r>
      <w:r>
        <w:t>način korištenja istih, način pračenja i kontrole namjenski dodijeljenih sredstava, te ostala međusobna prava i obveze. Obrazac prijave je sastavni dio ugovor</w:t>
      </w:r>
      <w:r w:rsidR="00EB43BD">
        <w:t>a. Ako ovlaštena osoba udruge</w:t>
      </w:r>
      <w:r>
        <w:t xml:space="preserve"> ne pristupi potpisivanju ugovora, a svoj nedolazak ne opravda u roku od pet dana od primanja poziva, smatrati će se da je udruga odustala od ostvarivanja potpore.</w:t>
      </w:r>
    </w:p>
    <w:p w:rsidR="009750C9" w:rsidRDefault="000E702D" w:rsidP="000E702D">
      <w:pPr>
        <w:pStyle w:val="ListParagraph"/>
      </w:pPr>
      <w:r>
        <w:t>U</w:t>
      </w:r>
      <w:r w:rsidR="001069DE">
        <w:t>drug</w:t>
      </w:r>
      <w:r w:rsidR="00EB43BD">
        <w:t>e</w:t>
      </w:r>
      <w:r w:rsidR="009750C9">
        <w:t xml:space="preserve"> kojima će biti odobrena financijska sredstva temeljem ovog javnog natječaja prije samog potpisivanja Ugovora trebat će dostaviti uvjerenje iz kojeg je vidljivo da se protiv osobe ovlaštene za zastupanje ne vodi kazneni postupak i nije pravomočno osuđen za prekršaje ili kaznena djela definirana Uredbom.</w:t>
      </w:r>
    </w:p>
    <w:p w:rsidR="007E0E09" w:rsidRDefault="007E0E09" w:rsidP="000E702D">
      <w:pPr>
        <w:pStyle w:val="ListParagraph"/>
      </w:pPr>
    </w:p>
    <w:p w:rsidR="007E0E09" w:rsidRDefault="007E0E09" w:rsidP="000E702D">
      <w:pPr>
        <w:pStyle w:val="ListParagraph"/>
      </w:pPr>
    </w:p>
    <w:p w:rsidR="009750C9" w:rsidRDefault="009750C9" w:rsidP="000E702D">
      <w:pPr>
        <w:pStyle w:val="ListParagraph"/>
      </w:pPr>
    </w:p>
    <w:p w:rsidR="009750C9" w:rsidRPr="001069DE" w:rsidRDefault="009750C9" w:rsidP="009750C9">
      <w:pPr>
        <w:pStyle w:val="ListParagraph"/>
        <w:numPr>
          <w:ilvl w:val="0"/>
          <w:numId w:val="1"/>
        </w:numPr>
        <w:rPr>
          <w:b/>
        </w:rPr>
      </w:pPr>
      <w:r w:rsidRPr="001069DE">
        <w:rPr>
          <w:b/>
        </w:rPr>
        <w:lastRenderedPageBreak/>
        <w:t>PRAVO PRIGOVORA</w:t>
      </w:r>
    </w:p>
    <w:p w:rsidR="00D06C11" w:rsidRDefault="009750C9" w:rsidP="009750C9">
      <w:pPr>
        <w:pStyle w:val="ListParagraph"/>
      </w:pPr>
      <w:r>
        <w:t xml:space="preserve">Udruga koja je sudjelovala u natječaju može podnijeti pisani prigovor na odluku o odabiru </w:t>
      </w:r>
      <w:r w:rsidR="00EB6408">
        <w:t>i visini financijske potpore samo zbog povrede postupka odobravanja financijske potpore utvrđenog ovim natječajem i Pravilnikom</w:t>
      </w:r>
      <w:r w:rsidR="00D06C11">
        <w:t>.</w:t>
      </w:r>
    </w:p>
    <w:p w:rsidR="001069DE" w:rsidRDefault="00D06C11" w:rsidP="00A67D8C">
      <w:pPr>
        <w:pStyle w:val="ListParagraph"/>
      </w:pPr>
      <w:r>
        <w:t>Prigovor se podnosi načelniku putem Jedinstvenog upravnog odjela u roku od 8 dana od dana primitka odluke o odabiru projekta. O prigovoru odlučuje načelnik.</w:t>
      </w:r>
    </w:p>
    <w:p w:rsidR="001069DE" w:rsidRDefault="001069DE" w:rsidP="009750C9">
      <w:pPr>
        <w:pStyle w:val="ListParagraph"/>
      </w:pPr>
    </w:p>
    <w:p w:rsidR="00D06C11" w:rsidRDefault="00D06C11" w:rsidP="00D06C11">
      <w:pPr>
        <w:pStyle w:val="ListParagraph"/>
        <w:numPr>
          <w:ilvl w:val="0"/>
          <w:numId w:val="1"/>
        </w:numPr>
        <w:rPr>
          <w:b/>
        </w:rPr>
      </w:pPr>
      <w:r w:rsidRPr="001069DE">
        <w:rPr>
          <w:b/>
        </w:rPr>
        <w:t>PONIŠTENJE NATJEČAJA</w:t>
      </w:r>
    </w:p>
    <w:p w:rsidR="0076044C" w:rsidRPr="001069DE" w:rsidRDefault="0076044C" w:rsidP="0076044C">
      <w:pPr>
        <w:pStyle w:val="ListParagraph"/>
        <w:rPr>
          <w:b/>
        </w:rPr>
      </w:pPr>
    </w:p>
    <w:p w:rsidR="00D06C11" w:rsidRDefault="00D06C11" w:rsidP="00D06C11">
      <w:pPr>
        <w:pStyle w:val="ListParagraph"/>
      </w:pPr>
      <w:r>
        <w:t>Općina Goričan zadržava pravo poništenja natječaja ukoliko za to postoje opravdani razlozi, bez obveze snošenja nastalih troškova podnositeljima prijava projekata na natječaj.</w:t>
      </w:r>
    </w:p>
    <w:p w:rsidR="000E702D" w:rsidRDefault="00D06C11" w:rsidP="00D06C11">
      <w:pPr>
        <w:pStyle w:val="ListParagraph"/>
      </w:pPr>
      <w:r>
        <w:t>Postupak dodjele financijskih potpora za sufinanciranje projekata udruga provodi se sukladno uvjetima i na način utvrđen Pravilnikom o financiranj</w:t>
      </w:r>
      <w:r w:rsidR="00EB43BD">
        <w:t>u javnih potreba općine Goričan i pravilima o financiranju udruga u sportu.</w:t>
      </w:r>
    </w:p>
    <w:p w:rsidR="00547C13" w:rsidRDefault="00547C13" w:rsidP="00547C13">
      <w:pPr>
        <w:pStyle w:val="ListParagraph"/>
      </w:pPr>
    </w:p>
    <w:p w:rsidR="00BF6022" w:rsidRDefault="00BF6022"/>
    <w:sectPr w:rsidR="00BF60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F17"/>
    <w:multiLevelType w:val="hybridMultilevel"/>
    <w:tmpl w:val="54049106"/>
    <w:lvl w:ilvl="0" w:tplc="A3F09818">
      <w:start w:val="2"/>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624D7556"/>
    <w:multiLevelType w:val="hybridMultilevel"/>
    <w:tmpl w:val="901E79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497"/>
    <w:rsid w:val="00041F9C"/>
    <w:rsid w:val="000459A6"/>
    <w:rsid w:val="00081B90"/>
    <w:rsid w:val="000A2072"/>
    <w:rsid w:val="000D5512"/>
    <w:rsid w:val="000E702D"/>
    <w:rsid w:val="001069DE"/>
    <w:rsid w:val="001C3773"/>
    <w:rsid w:val="001D6447"/>
    <w:rsid w:val="002500B4"/>
    <w:rsid w:val="002A0FF3"/>
    <w:rsid w:val="003110BF"/>
    <w:rsid w:val="003D30FA"/>
    <w:rsid w:val="004D5194"/>
    <w:rsid w:val="004F3DCC"/>
    <w:rsid w:val="00523525"/>
    <w:rsid w:val="00540259"/>
    <w:rsid w:val="00547C13"/>
    <w:rsid w:val="005510F5"/>
    <w:rsid w:val="0076044C"/>
    <w:rsid w:val="007D6929"/>
    <w:rsid w:val="007E0E09"/>
    <w:rsid w:val="00877C7C"/>
    <w:rsid w:val="009750C9"/>
    <w:rsid w:val="00A64619"/>
    <w:rsid w:val="00A67D8C"/>
    <w:rsid w:val="00B4199B"/>
    <w:rsid w:val="00BF6022"/>
    <w:rsid w:val="00C03AB4"/>
    <w:rsid w:val="00C26A84"/>
    <w:rsid w:val="00CC68FF"/>
    <w:rsid w:val="00D06C11"/>
    <w:rsid w:val="00D63497"/>
    <w:rsid w:val="00DB4D66"/>
    <w:rsid w:val="00EB43BD"/>
    <w:rsid w:val="00EB6408"/>
    <w:rsid w:val="00FF74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34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497"/>
    <w:rPr>
      <w:rFonts w:ascii="Tahoma" w:hAnsi="Tahoma" w:cs="Tahoma"/>
      <w:sz w:val="16"/>
      <w:szCs w:val="16"/>
    </w:rPr>
  </w:style>
  <w:style w:type="paragraph" w:styleId="ListParagraph">
    <w:name w:val="List Paragraph"/>
    <w:basedOn w:val="Normal"/>
    <w:uiPriority w:val="34"/>
    <w:qFormat/>
    <w:rsid w:val="00D63497"/>
    <w:pPr>
      <w:ind w:left="720"/>
      <w:contextualSpacing/>
    </w:pPr>
  </w:style>
  <w:style w:type="character" w:styleId="Hyperlink">
    <w:name w:val="Hyperlink"/>
    <w:basedOn w:val="DefaultParagraphFont"/>
    <w:uiPriority w:val="99"/>
    <w:unhideWhenUsed/>
    <w:rsid w:val="001C3773"/>
    <w:rPr>
      <w:color w:val="0000FF" w:themeColor="hyperlink"/>
      <w:u w:val="single"/>
    </w:rPr>
  </w:style>
  <w:style w:type="paragraph" w:styleId="NoSpacing">
    <w:name w:val="No Spacing"/>
    <w:uiPriority w:val="1"/>
    <w:qFormat/>
    <w:rsid w:val="007E0E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34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497"/>
    <w:rPr>
      <w:rFonts w:ascii="Tahoma" w:hAnsi="Tahoma" w:cs="Tahoma"/>
      <w:sz w:val="16"/>
      <w:szCs w:val="16"/>
    </w:rPr>
  </w:style>
  <w:style w:type="paragraph" w:styleId="ListParagraph">
    <w:name w:val="List Paragraph"/>
    <w:basedOn w:val="Normal"/>
    <w:uiPriority w:val="34"/>
    <w:qFormat/>
    <w:rsid w:val="00D63497"/>
    <w:pPr>
      <w:ind w:left="720"/>
      <w:contextualSpacing/>
    </w:pPr>
  </w:style>
  <w:style w:type="character" w:styleId="Hyperlink">
    <w:name w:val="Hyperlink"/>
    <w:basedOn w:val="DefaultParagraphFont"/>
    <w:uiPriority w:val="99"/>
    <w:unhideWhenUsed/>
    <w:rsid w:val="001C3773"/>
    <w:rPr>
      <w:color w:val="0000FF" w:themeColor="hyperlink"/>
      <w:u w:val="single"/>
    </w:rPr>
  </w:style>
  <w:style w:type="paragraph" w:styleId="NoSpacing">
    <w:name w:val="No Spacing"/>
    <w:uiPriority w:val="1"/>
    <w:qFormat/>
    <w:rsid w:val="007E0E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orican.hr" TargetMode="External"/><Relationship Id="rId4" Type="http://schemas.microsoft.com/office/2007/relationships/stylesWithEffects" Target="stylesWithEffects.xml"/><Relationship Id="rId9" Type="http://schemas.openxmlformats.org/officeDocument/2006/relationships/hyperlink" Target="mailto:opcina@gorican.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42EA2-BE15-41E6-874B-8E5F9996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5</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16</cp:revision>
  <cp:lastPrinted>2016-02-26T11:39:00Z</cp:lastPrinted>
  <dcterms:created xsi:type="dcterms:W3CDTF">2016-02-24T08:44:00Z</dcterms:created>
  <dcterms:modified xsi:type="dcterms:W3CDTF">2018-02-13T10:01:00Z</dcterms:modified>
</cp:coreProperties>
</file>