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80E07" w14:textId="067E367A" w:rsidR="007D6EA3" w:rsidRPr="007D6EA3" w:rsidRDefault="007D6EA3" w:rsidP="007D6EA3">
      <w:pPr>
        <w:jc w:val="center"/>
        <w:rPr>
          <w:sz w:val="24"/>
          <w:szCs w:val="24"/>
        </w:rPr>
      </w:pPr>
      <w:r w:rsidRPr="007D6EA3">
        <w:rPr>
          <w:sz w:val="24"/>
          <w:szCs w:val="24"/>
        </w:rPr>
        <w:t xml:space="preserve">Početak provedbe projekta </w:t>
      </w:r>
      <w:r w:rsidRPr="007D6EA3">
        <w:rPr>
          <w:b/>
          <w:bCs/>
          <w:sz w:val="24"/>
          <w:szCs w:val="24"/>
        </w:rPr>
        <w:t>Evo me 2!</w:t>
      </w:r>
    </w:p>
    <w:p w14:paraId="32FC8B69" w14:textId="497A3684" w:rsidR="007D6EA3" w:rsidRDefault="007D6EA3" w:rsidP="007D6EA3">
      <w:pPr>
        <w:jc w:val="center"/>
        <w:rPr>
          <w:sz w:val="24"/>
          <w:szCs w:val="24"/>
        </w:rPr>
      </w:pPr>
      <w:r w:rsidRPr="007D6EA3">
        <w:rPr>
          <w:sz w:val="24"/>
          <w:szCs w:val="24"/>
        </w:rPr>
        <w:t>ZAŽELI – Program zapošljavanja žena – faza II</w:t>
      </w:r>
    </w:p>
    <w:p w14:paraId="395B21C2" w14:textId="782ADFCD" w:rsidR="007D6EA3" w:rsidRDefault="007D6EA3" w:rsidP="007D6EA3">
      <w:pPr>
        <w:jc w:val="center"/>
        <w:rPr>
          <w:sz w:val="24"/>
          <w:szCs w:val="24"/>
        </w:rPr>
      </w:pPr>
    </w:p>
    <w:p w14:paraId="1FD8A187" w14:textId="3A384825" w:rsidR="007D6EA3" w:rsidRDefault="007D6EA3" w:rsidP="007D6EA3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Centar za pomoć u kući Međimurske županije je s Ministarstvom rada, mirovinskog sustava, obitelji i socijalne politike </w:t>
      </w:r>
      <w:r w:rsidR="000D2071">
        <w:rPr>
          <w:sz w:val="24"/>
          <w:szCs w:val="24"/>
        </w:rPr>
        <w:t xml:space="preserve">te Hrvatskim zavodom za zapošljavanje potpisao Ugovor o dodjeli bespovratnih sredstava za projekt </w:t>
      </w:r>
      <w:r w:rsidR="000D2071" w:rsidRPr="000D2071">
        <w:rPr>
          <w:b/>
          <w:bCs/>
          <w:i/>
          <w:iCs/>
          <w:sz w:val="24"/>
          <w:szCs w:val="24"/>
        </w:rPr>
        <w:t>„Evo me 2!“</w:t>
      </w:r>
      <w:r w:rsidR="000D2071">
        <w:rPr>
          <w:sz w:val="24"/>
          <w:szCs w:val="24"/>
        </w:rPr>
        <w:t xml:space="preserve"> iz programa </w:t>
      </w:r>
      <w:r w:rsidR="000D2071" w:rsidRPr="000D2071">
        <w:rPr>
          <w:b/>
          <w:bCs/>
          <w:i/>
          <w:iCs/>
          <w:sz w:val="24"/>
          <w:szCs w:val="24"/>
        </w:rPr>
        <w:t>„ZAŽELI – zapošljavanje žena – faza II“, UP.02.1.1.13.0358</w:t>
      </w:r>
      <w:r w:rsidR="000D2071">
        <w:rPr>
          <w:b/>
          <w:bCs/>
          <w:i/>
          <w:iCs/>
          <w:sz w:val="24"/>
          <w:szCs w:val="24"/>
        </w:rPr>
        <w:t>.</w:t>
      </w:r>
    </w:p>
    <w:p w14:paraId="1C348797" w14:textId="277CC8A1" w:rsidR="000D2071" w:rsidRDefault="000D2071" w:rsidP="007D6E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Ukupna vrijednost projekta iznosi 983.230,00 kuna, a bespovratna sredstva </w:t>
      </w:r>
      <w:r w:rsidR="005F2821">
        <w:rPr>
          <w:sz w:val="24"/>
          <w:szCs w:val="24"/>
        </w:rPr>
        <w:t>osigurana su iz Državnog proračuna Republike Hrvatske (15%) i iz Europskog socijalnog fonda (85%).</w:t>
      </w:r>
    </w:p>
    <w:p w14:paraId="082475C9" w14:textId="77777777" w:rsidR="00FF7408" w:rsidRDefault="005F2821" w:rsidP="007D6E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Partneri na projektu su </w:t>
      </w:r>
      <w:r w:rsidR="00FF7408">
        <w:rPr>
          <w:sz w:val="24"/>
          <w:szCs w:val="24"/>
        </w:rPr>
        <w:t xml:space="preserve">Centar za socijalnu skrb Čakovec, Zavod za zapošljavanje, područni ured Čakovec, Općina Pribislavec, Općina Sveta Marija, Općina Donji Vidovec, Općina Donja Dubrava, Općina Kotoriba, Općina </w:t>
      </w:r>
      <w:proofErr w:type="spellStart"/>
      <w:r w:rsidR="00FF7408">
        <w:rPr>
          <w:sz w:val="24"/>
          <w:szCs w:val="24"/>
        </w:rPr>
        <w:t>Belica</w:t>
      </w:r>
      <w:proofErr w:type="spellEnd"/>
      <w:r w:rsidR="00FF7408">
        <w:rPr>
          <w:sz w:val="24"/>
          <w:szCs w:val="24"/>
        </w:rPr>
        <w:t xml:space="preserve"> i Općina Goričan. Vrijeme provedbe projekta je 14 mjeseci a projekt je započeo 07. siječnja 2021. godine.</w:t>
      </w:r>
    </w:p>
    <w:p w14:paraId="6DE2D8B0" w14:textId="77777777" w:rsidR="00F23173" w:rsidRDefault="00FF7408" w:rsidP="007D6E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</w:t>
      </w:r>
      <w:r w:rsidRPr="00FF7408">
        <w:rPr>
          <w:b/>
          <w:bCs/>
          <w:i/>
          <w:iCs/>
          <w:sz w:val="24"/>
          <w:szCs w:val="24"/>
        </w:rPr>
        <w:t>„Evo me 2!“</w:t>
      </w:r>
      <w:r>
        <w:rPr>
          <w:sz w:val="24"/>
          <w:szCs w:val="24"/>
        </w:rPr>
        <w:t xml:space="preserve"> ima za cilj omogućiti pristup zapošljavanju i tržištu rada </w:t>
      </w:r>
      <w:r w:rsidR="00F23173">
        <w:rPr>
          <w:sz w:val="24"/>
          <w:szCs w:val="24"/>
        </w:rPr>
        <w:t xml:space="preserve">pripadnicama ranjivih skupina. Ovim projektom omogućiti će se: zapošljavanje žena iz evidencije HZZ-a, njihovu edukaciju kroz formalne i neformalne oblike educiranja. Ciljana skupina stječe nove vještine i sposobnosti, a dobivanjem javne isprave povećava se motiviranost i odlučnost pronalaženja i zadržavanja zaposlenja. </w:t>
      </w:r>
    </w:p>
    <w:p w14:paraId="3B251A7B" w14:textId="77777777" w:rsidR="00181D4B" w:rsidRDefault="00F23173" w:rsidP="007D6E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Sve aktivnosti projekta usmjerene su tome </w:t>
      </w:r>
      <w:r w:rsidR="002F34A8">
        <w:rPr>
          <w:sz w:val="24"/>
          <w:szCs w:val="24"/>
        </w:rPr>
        <w:t>da žene uključene u projekt iz njega izađu ojačane i sa boljom pozicijom na tržištu rada te da lakše nađu i zadrže budući posao</w:t>
      </w:r>
      <w:r w:rsidR="00181D4B">
        <w:rPr>
          <w:sz w:val="24"/>
          <w:szCs w:val="24"/>
        </w:rPr>
        <w:t>.</w:t>
      </w:r>
    </w:p>
    <w:p w14:paraId="5E6946A9" w14:textId="77777777" w:rsidR="00181D4B" w:rsidRDefault="00181D4B" w:rsidP="007D6EA3">
      <w:pPr>
        <w:jc w:val="both"/>
        <w:rPr>
          <w:sz w:val="24"/>
          <w:szCs w:val="24"/>
        </w:rPr>
      </w:pPr>
      <w:r>
        <w:rPr>
          <w:sz w:val="24"/>
          <w:szCs w:val="24"/>
        </w:rPr>
        <w:t>Kroz projekt zaposliti ćemo 11 žena, na godinu dana, a svaka od njih pružati će podršku za najmanje 6 krajnja korisnika.</w:t>
      </w:r>
    </w:p>
    <w:p w14:paraId="36E2508A" w14:textId="77777777" w:rsidR="00181D4B" w:rsidRDefault="00181D4B" w:rsidP="007D6EA3">
      <w:pPr>
        <w:jc w:val="both"/>
        <w:rPr>
          <w:sz w:val="24"/>
          <w:szCs w:val="24"/>
        </w:rPr>
      </w:pPr>
      <w:r>
        <w:rPr>
          <w:sz w:val="24"/>
          <w:szCs w:val="24"/>
        </w:rPr>
        <w:t>Posebno je važno istaknuti dvostruku vrijednost ovog projekta jer se uz zapošljavanje žena ujedno potiče i socijalna uključenost i viša kvaliteta života krajnjih korisnika. Krajnji korisnici su sve starije i nemoćne osobe koje nisu u mogućnosti primati pomoć u kući a nužno im je potrebna.</w:t>
      </w:r>
    </w:p>
    <w:p w14:paraId="3250943C" w14:textId="66F88AF4" w:rsidR="00FF7408" w:rsidRDefault="00181D4B" w:rsidP="007D6E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</w:t>
      </w:r>
      <w:r w:rsidRPr="00181D4B">
        <w:rPr>
          <w:b/>
          <w:bCs/>
          <w:i/>
          <w:iCs/>
          <w:sz w:val="24"/>
          <w:szCs w:val="24"/>
        </w:rPr>
        <w:t>„Evo me 2!“</w:t>
      </w:r>
      <w:r w:rsidR="00FF74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provodi se na području općina Pribislavec, Sveta Marija, Donji Vidovec, Donja Dubrava, Kotoriba, </w:t>
      </w:r>
      <w:proofErr w:type="spellStart"/>
      <w:r>
        <w:rPr>
          <w:sz w:val="24"/>
          <w:szCs w:val="24"/>
        </w:rPr>
        <w:t>Belica</w:t>
      </w:r>
      <w:proofErr w:type="spellEnd"/>
      <w:r>
        <w:rPr>
          <w:sz w:val="24"/>
          <w:szCs w:val="24"/>
        </w:rPr>
        <w:t xml:space="preserve"> i Goričan, te su krajnji korisnici starije i nemoćne osobe sa područja tih općina.</w:t>
      </w:r>
    </w:p>
    <w:p w14:paraId="52CD2A50" w14:textId="77777777" w:rsidR="00356ECD" w:rsidRPr="00D8303D" w:rsidRDefault="00356ECD" w:rsidP="00356ECD">
      <w:pPr>
        <w:pStyle w:val="OnTrack"/>
        <w:numPr>
          <w:ilvl w:val="0"/>
          <w:numId w:val="0"/>
        </w:numPr>
        <w:jc w:val="both"/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</w:pPr>
      <w:proofErr w:type="spellStart"/>
      <w:r w:rsidRPr="00D8303D">
        <w:rPr>
          <w:rFonts w:ascii="Times New Roman" w:hAnsi="Times New Roman" w:cs="Times New Roman"/>
          <w:b/>
          <w:i/>
          <w:iCs/>
          <w:color w:val="363636"/>
          <w:sz w:val="24"/>
          <w:szCs w:val="24"/>
        </w:rPr>
        <w:t>Kontakt</w:t>
      </w:r>
      <w:proofErr w:type="spellEnd"/>
      <w:r w:rsidRPr="00D8303D">
        <w:rPr>
          <w:rFonts w:ascii="Times New Roman" w:hAnsi="Times New Roman" w:cs="Times New Roman"/>
          <w:b/>
          <w:i/>
          <w:iCs/>
          <w:color w:val="363636"/>
          <w:sz w:val="24"/>
          <w:szCs w:val="24"/>
        </w:rPr>
        <w:t xml:space="preserve"> </w:t>
      </w:r>
      <w:proofErr w:type="spellStart"/>
      <w:r w:rsidRPr="00D8303D">
        <w:rPr>
          <w:rFonts w:ascii="Times New Roman" w:hAnsi="Times New Roman" w:cs="Times New Roman"/>
          <w:b/>
          <w:i/>
          <w:iCs/>
          <w:color w:val="363636"/>
          <w:sz w:val="24"/>
          <w:szCs w:val="24"/>
        </w:rPr>
        <w:t>informacije</w:t>
      </w:r>
      <w:proofErr w:type="spellEnd"/>
      <w:r w:rsidRPr="00D8303D">
        <w:rPr>
          <w:rFonts w:ascii="Times New Roman" w:hAnsi="Times New Roman" w:cs="Times New Roman"/>
          <w:b/>
          <w:i/>
          <w:iCs/>
          <w:color w:val="363636"/>
          <w:sz w:val="24"/>
          <w:szCs w:val="24"/>
        </w:rPr>
        <w:t>:</w:t>
      </w:r>
    </w:p>
    <w:p w14:paraId="23DD1DB3" w14:textId="77777777" w:rsidR="00356ECD" w:rsidRPr="00D8303D" w:rsidRDefault="00356ECD" w:rsidP="00356EC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63636"/>
          <w:sz w:val="24"/>
          <w:szCs w:val="24"/>
        </w:rPr>
      </w:pPr>
      <w:r w:rsidRPr="00D8303D">
        <w:rPr>
          <w:rFonts w:ascii="Times New Roman" w:hAnsi="Times New Roman" w:cs="Times New Roman"/>
          <w:i/>
          <w:iCs/>
          <w:color w:val="363636"/>
          <w:sz w:val="24"/>
          <w:szCs w:val="24"/>
        </w:rPr>
        <w:t>Centar za pomoć u kući Međimurske županije</w:t>
      </w:r>
    </w:p>
    <w:p w14:paraId="74C91F4F" w14:textId="77777777" w:rsidR="00356ECD" w:rsidRPr="00D8303D" w:rsidRDefault="00356ECD" w:rsidP="00356ECD">
      <w:pPr>
        <w:pStyle w:val="OnTrack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</w:pPr>
      <w:r w:rsidRPr="00D8303D"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  <w:t>Dr. Ivana Novaka 38, 40000 Čakovec</w:t>
      </w:r>
    </w:p>
    <w:p w14:paraId="62C31E3F" w14:textId="77777777" w:rsidR="00356ECD" w:rsidRPr="00D8303D" w:rsidRDefault="00356ECD" w:rsidP="00356ECD">
      <w:pPr>
        <w:pStyle w:val="OnTrack"/>
        <w:numPr>
          <w:ilvl w:val="0"/>
          <w:numId w:val="0"/>
        </w:numPr>
        <w:spacing w:line="240" w:lineRule="auto"/>
        <w:jc w:val="both"/>
        <w:rPr>
          <w:rStyle w:val="Hiperveza"/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D8303D">
        <w:rPr>
          <w:rFonts w:ascii="Times New Roman" w:hAnsi="Times New Roman" w:cs="Times New Roman"/>
          <w:i/>
          <w:iCs/>
          <w:color w:val="363636"/>
          <w:sz w:val="24"/>
          <w:szCs w:val="24"/>
        </w:rPr>
        <w:fldChar w:fldCharType="begin"/>
      </w:r>
      <w:r w:rsidRPr="00D8303D">
        <w:rPr>
          <w:rFonts w:ascii="Times New Roman" w:hAnsi="Times New Roman" w:cs="Times New Roman"/>
          <w:i/>
          <w:iCs/>
          <w:color w:val="363636"/>
          <w:sz w:val="24"/>
          <w:szCs w:val="24"/>
        </w:rPr>
        <w:instrText xml:space="preserve"> HYPERLINK "http://www.pomocukuci-mz.eu/" </w:instrText>
      </w:r>
      <w:r w:rsidRPr="00D8303D">
        <w:rPr>
          <w:rFonts w:ascii="Times New Roman" w:hAnsi="Times New Roman" w:cs="Times New Roman"/>
          <w:i/>
          <w:iCs/>
          <w:color w:val="363636"/>
          <w:sz w:val="24"/>
          <w:szCs w:val="24"/>
        </w:rPr>
        <w:fldChar w:fldCharType="separate"/>
      </w:r>
      <w:r w:rsidRPr="00D8303D">
        <w:rPr>
          <w:rStyle w:val="Hiperveza"/>
          <w:rFonts w:ascii="Times New Roman" w:hAnsi="Times New Roman" w:cs="Times New Roman"/>
          <w:i/>
          <w:iCs/>
          <w:sz w:val="24"/>
          <w:szCs w:val="24"/>
          <w:lang w:val="hr-HR"/>
        </w:rPr>
        <w:t>www.pomocukuci-mz.eu</w:t>
      </w:r>
    </w:p>
    <w:p w14:paraId="191EB3E7" w14:textId="77777777" w:rsidR="005E155F" w:rsidRPr="005E155F" w:rsidRDefault="00356ECD" w:rsidP="00356ECD">
      <w:pPr>
        <w:pStyle w:val="OnTrack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</w:pPr>
      <w:r w:rsidRPr="00D8303D">
        <w:rPr>
          <w:rFonts w:ascii="Times New Roman" w:hAnsi="Times New Roman" w:cs="Times New Roman"/>
          <w:i/>
          <w:iCs/>
          <w:color w:val="363636"/>
          <w:sz w:val="24"/>
          <w:szCs w:val="24"/>
        </w:rPr>
        <w:fldChar w:fldCharType="end"/>
      </w:r>
      <w:r w:rsidR="005E155F"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  <w:fldChar w:fldCharType="begin"/>
      </w:r>
      <w:r w:rsidR="005E155F"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  <w:instrText xml:space="preserve"> HYPERLINK "mailto:</w:instrText>
      </w:r>
      <w:r w:rsidR="005E155F" w:rsidRPr="005E155F"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  <w:instrText>marijana</w:instrText>
      </w:r>
      <w:r w:rsidR="005E155F" w:rsidRPr="005E155F"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  <w:instrText>@pomocukuci-mz.eu</w:instrText>
      </w:r>
    </w:p>
    <w:p w14:paraId="49E8515A" w14:textId="77777777" w:rsidR="005E155F" w:rsidRPr="00990DB2" w:rsidRDefault="005E155F" w:rsidP="00356ECD">
      <w:pPr>
        <w:pStyle w:val="OnTrack"/>
        <w:numPr>
          <w:ilvl w:val="0"/>
          <w:numId w:val="0"/>
        </w:numPr>
        <w:spacing w:line="240" w:lineRule="auto"/>
        <w:jc w:val="both"/>
        <w:rPr>
          <w:rStyle w:val="Hiperveza"/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  <w:instrText xml:space="preserve">" </w:instrText>
      </w:r>
      <w:r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  <w:fldChar w:fldCharType="separate"/>
      </w:r>
      <w:r w:rsidRPr="00990DB2">
        <w:rPr>
          <w:rStyle w:val="Hiperveza"/>
          <w:rFonts w:ascii="Times New Roman" w:hAnsi="Times New Roman" w:cs="Times New Roman"/>
          <w:i/>
          <w:iCs/>
          <w:sz w:val="24"/>
          <w:szCs w:val="24"/>
          <w:lang w:val="hr-HR"/>
        </w:rPr>
        <w:t>marijana</w:t>
      </w:r>
      <w:r w:rsidRPr="00990DB2">
        <w:rPr>
          <w:rStyle w:val="Hiperveza"/>
          <w:rFonts w:ascii="Times New Roman" w:hAnsi="Times New Roman" w:cs="Times New Roman"/>
          <w:i/>
          <w:iCs/>
          <w:sz w:val="24"/>
          <w:szCs w:val="24"/>
          <w:lang w:val="hr-HR"/>
        </w:rPr>
        <w:t>@pomocukuci-mz.eu</w:t>
      </w:r>
    </w:p>
    <w:p w14:paraId="0B2ECAC4" w14:textId="7085B884" w:rsidR="00356ECD" w:rsidRPr="00D8303D" w:rsidRDefault="005E155F" w:rsidP="00356ECD">
      <w:pPr>
        <w:pStyle w:val="OnTrack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  <w:fldChar w:fldCharType="end"/>
      </w:r>
      <w:r w:rsidR="00356ECD" w:rsidRPr="00D8303D"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  <w:t>Info telefon: 099 339 1848</w:t>
      </w:r>
    </w:p>
    <w:p w14:paraId="1D2580E5" w14:textId="77777777" w:rsidR="00356ECD" w:rsidRDefault="00356ECD" w:rsidP="00356ECD">
      <w:pPr>
        <w:pStyle w:val="OnTrack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</w:pPr>
      <w:r w:rsidRPr="00D8303D"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  <w:t xml:space="preserve">Voditeljica projekta: Marijana </w:t>
      </w:r>
      <w:proofErr w:type="spellStart"/>
      <w:r w:rsidRPr="00D8303D">
        <w:rPr>
          <w:rFonts w:ascii="Times New Roman" w:hAnsi="Times New Roman" w:cs="Times New Roman"/>
          <w:i/>
          <w:iCs/>
          <w:color w:val="363636"/>
          <w:sz w:val="24"/>
          <w:szCs w:val="24"/>
          <w:lang w:val="hr-HR"/>
        </w:rPr>
        <w:t>Breški</w:t>
      </w:r>
      <w:proofErr w:type="spellEnd"/>
    </w:p>
    <w:p w14:paraId="780CB5AC" w14:textId="77777777" w:rsidR="00FE31C8" w:rsidRDefault="00FE31C8" w:rsidP="00FE31C8">
      <w:pPr>
        <w:pStyle w:val="OnTrack"/>
        <w:numPr>
          <w:ilvl w:val="0"/>
          <w:numId w:val="0"/>
        </w:numPr>
        <w:jc w:val="both"/>
        <w:rPr>
          <w:rFonts w:asciiTheme="minorHAnsi" w:hAnsiTheme="minorHAnsi" w:cstheme="minorHAnsi"/>
          <w:color w:val="003399"/>
          <w:sz w:val="20"/>
          <w:szCs w:val="20"/>
          <w:lang w:val="hr-HR"/>
        </w:rPr>
      </w:pPr>
    </w:p>
    <w:p w14:paraId="188B60A3" w14:textId="3CCF4EBE" w:rsidR="00FE31C8" w:rsidRPr="00FE31C8" w:rsidRDefault="00FE31C8" w:rsidP="00FE31C8">
      <w:pPr>
        <w:pStyle w:val="OnTrack"/>
        <w:numPr>
          <w:ilvl w:val="0"/>
          <w:numId w:val="0"/>
        </w:numPr>
        <w:jc w:val="both"/>
        <w:rPr>
          <w:rFonts w:asciiTheme="minorHAnsi" w:hAnsiTheme="minorHAnsi" w:cstheme="minorHAnsi"/>
          <w:i/>
          <w:iCs/>
          <w:color w:val="363636"/>
          <w:sz w:val="24"/>
          <w:szCs w:val="24"/>
          <w:lang w:val="hr-HR"/>
        </w:rPr>
      </w:pPr>
      <w:r w:rsidRPr="00FE31C8">
        <w:rPr>
          <w:rFonts w:asciiTheme="minorHAnsi" w:hAnsiTheme="minorHAnsi" w:cstheme="minorHAnsi"/>
          <w:i/>
          <w:iCs/>
          <w:color w:val="003399"/>
          <w:sz w:val="20"/>
          <w:szCs w:val="20"/>
          <w:lang w:val="hr-HR"/>
        </w:rPr>
        <w:t>Projekt je sufinancirala Europska unija iz Europskog socijalnog fonda.</w:t>
      </w:r>
    </w:p>
    <w:p w14:paraId="36071DEA" w14:textId="77777777" w:rsidR="00FE31C8" w:rsidRPr="00FE31C8" w:rsidRDefault="00FE31C8" w:rsidP="00FE31C8">
      <w:pPr>
        <w:pStyle w:val="OnTrack"/>
        <w:numPr>
          <w:ilvl w:val="0"/>
          <w:numId w:val="0"/>
        </w:numPr>
        <w:jc w:val="both"/>
        <w:rPr>
          <w:rFonts w:asciiTheme="minorHAnsi" w:hAnsiTheme="minorHAnsi" w:cstheme="minorHAnsi"/>
          <w:i/>
          <w:iCs/>
          <w:color w:val="003399"/>
          <w:sz w:val="20"/>
          <w:szCs w:val="20"/>
        </w:rPr>
      </w:pPr>
      <w:r w:rsidRPr="00FE31C8">
        <w:rPr>
          <w:rFonts w:asciiTheme="minorHAnsi" w:hAnsiTheme="minorHAnsi" w:cstheme="minorHAnsi"/>
          <w:i/>
          <w:iCs/>
          <w:color w:val="003399"/>
          <w:sz w:val="20"/>
          <w:szCs w:val="20"/>
          <w:lang w:val="hr-HR"/>
        </w:rPr>
        <w:t>Sadržaj objavljenog članka isključiva je odgovornost Centra za pomoć u kući Međimurske županije.</w:t>
      </w:r>
    </w:p>
    <w:p w14:paraId="67F7928C" w14:textId="7D7F0707" w:rsidR="00181D4B" w:rsidRDefault="00181D4B" w:rsidP="007D6EA3">
      <w:pPr>
        <w:jc w:val="both"/>
        <w:rPr>
          <w:sz w:val="24"/>
          <w:szCs w:val="24"/>
        </w:rPr>
      </w:pPr>
    </w:p>
    <w:p w14:paraId="13193AAB" w14:textId="77777777" w:rsidR="005E155F" w:rsidRDefault="005E155F" w:rsidP="007D6EA3">
      <w:pPr>
        <w:jc w:val="both"/>
        <w:rPr>
          <w:sz w:val="24"/>
          <w:szCs w:val="24"/>
        </w:rPr>
      </w:pPr>
    </w:p>
    <w:p w14:paraId="4E438E19" w14:textId="4E38251C" w:rsidR="005E155F" w:rsidRPr="00FF7408" w:rsidRDefault="005E155F" w:rsidP="007D6EA3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4696986" wp14:editId="0D7931FA">
            <wp:extent cx="3787140" cy="1245737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575" cy="127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55F" w:rsidRPr="00FF7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525F5E"/>
    <w:multiLevelType w:val="hybridMultilevel"/>
    <w:tmpl w:val="83803444"/>
    <w:lvl w:ilvl="0" w:tplc="6360C312">
      <w:start w:val="1"/>
      <w:numFmt w:val="bullet"/>
      <w:pStyle w:val="OnTrack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ED7D3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A3"/>
    <w:rsid w:val="000D2071"/>
    <w:rsid w:val="00181D4B"/>
    <w:rsid w:val="002615DC"/>
    <w:rsid w:val="002F34A8"/>
    <w:rsid w:val="00356ECD"/>
    <w:rsid w:val="005E155F"/>
    <w:rsid w:val="005F2821"/>
    <w:rsid w:val="007D6EA3"/>
    <w:rsid w:val="00F23173"/>
    <w:rsid w:val="00FE31C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760E"/>
  <w15:chartTrackingRefBased/>
  <w15:docId w15:val="{78D30A74-6376-46D4-91B4-76B1AB86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nTrack">
    <w:name w:val="On Track"/>
    <w:basedOn w:val="Normal"/>
    <w:uiPriority w:val="1"/>
    <w:qFormat/>
    <w:rsid w:val="00356ECD"/>
    <w:pPr>
      <w:numPr>
        <w:numId w:val="1"/>
      </w:numPr>
      <w:spacing w:after="0" w:line="288" w:lineRule="auto"/>
    </w:pPr>
    <w:rPr>
      <w:rFonts w:asciiTheme="majorHAnsi" w:eastAsiaTheme="majorEastAsia" w:hAnsiTheme="majorHAnsi" w:cstheme="majorBidi"/>
      <w:color w:val="44546A" w:themeColor="text2"/>
      <w:sz w:val="16"/>
      <w:szCs w:val="16"/>
      <w:lang w:val="en-US" w:eastAsia="ja-JP"/>
    </w:rPr>
  </w:style>
  <w:style w:type="character" w:styleId="Hiperveza">
    <w:name w:val="Hyperlink"/>
    <w:basedOn w:val="Zadanifontodlomka"/>
    <w:uiPriority w:val="99"/>
    <w:unhideWhenUsed/>
    <w:rsid w:val="00356EC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61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Čižmešija</dc:creator>
  <cp:keywords/>
  <dc:description/>
  <cp:lastModifiedBy>Lana Čižmešija</cp:lastModifiedBy>
  <cp:revision>5</cp:revision>
  <dcterms:created xsi:type="dcterms:W3CDTF">2021-01-20T06:46:00Z</dcterms:created>
  <dcterms:modified xsi:type="dcterms:W3CDTF">2021-01-20T07:55:00Z</dcterms:modified>
</cp:coreProperties>
</file>