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2544" w14:textId="245D0817" w:rsidR="00A14216" w:rsidRDefault="00F17E32">
      <w:pPr>
        <w:rPr>
          <w:rFonts w:ascii="Times New Roman" w:hAnsi="Times New Roman" w:cs="Times New Roman"/>
          <w:sz w:val="24"/>
          <w:szCs w:val="24"/>
        </w:rPr>
      </w:pPr>
      <w:r w:rsidRPr="00F17E32">
        <w:rPr>
          <w:rFonts w:ascii="Times New Roman" w:hAnsi="Times New Roman" w:cs="Times New Roman"/>
          <w:b/>
          <w:bCs/>
          <w:sz w:val="24"/>
          <w:szCs w:val="24"/>
        </w:rPr>
        <w:t xml:space="preserve">OPĆINA GORIČAN </w:t>
      </w:r>
      <w:r w:rsidR="000D5D2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F17E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  <w:r w:rsidR="007622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0D5D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22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D2F">
        <w:rPr>
          <w:rFonts w:ascii="Times New Roman" w:hAnsi="Times New Roman" w:cs="Times New Roman"/>
          <w:b/>
          <w:bCs/>
          <w:sz w:val="24"/>
          <w:szCs w:val="24"/>
        </w:rPr>
        <w:t>Broj RKP-a:33152</w:t>
      </w:r>
    </w:p>
    <w:p w14:paraId="0EBA6A76" w14:textId="0B108441" w:rsidR="00F17E32" w:rsidRDefault="00F17E32">
      <w:pPr>
        <w:rPr>
          <w:rFonts w:ascii="Times New Roman" w:hAnsi="Times New Roman" w:cs="Times New Roman"/>
          <w:sz w:val="24"/>
          <w:szCs w:val="24"/>
        </w:rPr>
      </w:pPr>
      <w:r w:rsidRPr="00F17E32">
        <w:rPr>
          <w:rFonts w:ascii="Times New Roman" w:hAnsi="Times New Roman" w:cs="Times New Roman"/>
          <w:b/>
          <w:bCs/>
          <w:sz w:val="24"/>
          <w:szCs w:val="24"/>
        </w:rPr>
        <w:t>Trg sv. Leonarda 22</w:t>
      </w:r>
      <w:r w:rsidR="000D5D2F">
        <w:rPr>
          <w:rFonts w:ascii="Times New Roman" w:hAnsi="Times New Roman" w:cs="Times New Roman"/>
          <w:b/>
          <w:bCs/>
          <w:sz w:val="24"/>
          <w:szCs w:val="24"/>
        </w:rPr>
        <w:t>, Goričan</w:t>
      </w:r>
      <w:r w:rsidRPr="00F17E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  <w:r w:rsidR="007622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r w:rsidRPr="000D5D2F">
        <w:rPr>
          <w:rFonts w:ascii="Times New Roman" w:hAnsi="Times New Roman" w:cs="Times New Roman"/>
          <w:b/>
          <w:bCs/>
          <w:sz w:val="24"/>
          <w:szCs w:val="24"/>
        </w:rPr>
        <w:t>Matični broj: 02653451</w:t>
      </w:r>
    </w:p>
    <w:p w14:paraId="2092F2A8" w14:textId="13AE647E" w:rsidR="00F17E32" w:rsidRPr="000D5D2F" w:rsidRDefault="00F17E3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D2F">
        <w:rPr>
          <w:rFonts w:ascii="Times New Roman" w:hAnsi="Times New Roman" w:cs="Times New Roman"/>
          <w:b/>
          <w:bCs/>
          <w:sz w:val="24"/>
          <w:szCs w:val="24"/>
        </w:rPr>
        <w:t>OIB: 14842985448</w:t>
      </w:r>
      <w:r w:rsidR="000D5D2F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0D5D2F" w:rsidRPr="000D5D2F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0D5D2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Šifra prema NKD: 8411</w:t>
      </w:r>
      <w:r w:rsidR="000D5D2F" w:rsidRPr="000D5D2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</w:p>
    <w:p w14:paraId="4073DCF1" w14:textId="67F0F277" w:rsidR="00F17E32" w:rsidRDefault="00F17E32">
      <w:pPr>
        <w:rPr>
          <w:rFonts w:ascii="Times New Roman" w:hAnsi="Times New Roman" w:cs="Times New Roman"/>
          <w:sz w:val="24"/>
          <w:szCs w:val="24"/>
        </w:rPr>
      </w:pPr>
      <w:r w:rsidRPr="00F17E32">
        <w:rPr>
          <w:rFonts w:ascii="Times New Roman" w:hAnsi="Times New Roman" w:cs="Times New Roman"/>
          <w:b/>
          <w:bCs/>
          <w:sz w:val="24"/>
          <w:szCs w:val="24"/>
        </w:rPr>
        <w:t>Razina: 2</w:t>
      </w:r>
      <w:r w:rsidR="009F09C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17E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 w:rsidR="007622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="000D5D2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37EFCF16" w14:textId="77777777" w:rsidR="00F17E32" w:rsidRDefault="00F17E32">
      <w:pPr>
        <w:rPr>
          <w:rFonts w:ascii="Times New Roman" w:hAnsi="Times New Roman" w:cs="Times New Roman"/>
          <w:sz w:val="24"/>
          <w:szCs w:val="24"/>
        </w:rPr>
      </w:pPr>
    </w:p>
    <w:p w14:paraId="05E8480D" w14:textId="54A96C97" w:rsidR="00F17E32" w:rsidRPr="00F17E32" w:rsidRDefault="00F17E32" w:rsidP="00F17E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7E32">
        <w:rPr>
          <w:rFonts w:ascii="Times New Roman" w:hAnsi="Times New Roman" w:cs="Times New Roman"/>
          <w:b/>
          <w:bCs/>
          <w:sz w:val="24"/>
          <w:szCs w:val="24"/>
        </w:rPr>
        <w:t xml:space="preserve">BILJEŠKE VEZANE UZ </w:t>
      </w:r>
      <w:r w:rsidR="009F09C6">
        <w:rPr>
          <w:rFonts w:ascii="Times New Roman" w:hAnsi="Times New Roman" w:cs="Times New Roman"/>
          <w:b/>
          <w:bCs/>
          <w:sz w:val="24"/>
          <w:szCs w:val="24"/>
        </w:rPr>
        <w:t xml:space="preserve">KONSOLIDIRANE </w:t>
      </w:r>
      <w:r w:rsidRPr="00F17E32">
        <w:rPr>
          <w:rFonts w:ascii="Times New Roman" w:hAnsi="Times New Roman" w:cs="Times New Roman"/>
          <w:b/>
          <w:bCs/>
          <w:sz w:val="24"/>
          <w:szCs w:val="24"/>
        </w:rPr>
        <w:t>FINANCIJSKE IZVJEŠTAJE OPĆINE GORIČAN</w:t>
      </w:r>
    </w:p>
    <w:p w14:paraId="3B20D205" w14:textId="5B9551A0" w:rsidR="00F17E32" w:rsidRDefault="00F053AD" w:rsidP="00F17E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PERIOD 01.01. DO 31.12.202</w:t>
      </w:r>
      <w:r w:rsidR="000D5D2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17E32" w:rsidRPr="00F17E3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1A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7E32" w:rsidRPr="00F17E32">
        <w:rPr>
          <w:rFonts w:ascii="Times New Roman" w:hAnsi="Times New Roman" w:cs="Times New Roman"/>
          <w:b/>
          <w:bCs/>
          <w:sz w:val="24"/>
          <w:szCs w:val="24"/>
        </w:rPr>
        <w:t>GODINE</w:t>
      </w:r>
    </w:p>
    <w:p w14:paraId="0E8EBB99" w14:textId="77777777" w:rsidR="000D5D2F" w:rsidRPr="000D5D2F" w:rsidRDefault="000D5D2F" w:rsidP="000D5D2F">
      <w:pPr>
        <w:rPr>
          <w:rFonts w:ascii="Times New Roman" w:hAnsi="Times New Roman" w:cs="Times New Roman"/>
          <w:sz w:val="24"/>
          <w:szCs w:val="24"/>
        </w:rPr>
      </w:pPr>
    </w:p>
    <w:p w14:paraId="2CFDCAB0" w14:textId="77777777" w:rsidR="007276E1" w:rsidRDefault="007276E1" w:rsidP="007622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Zakonski predstavnik Općine Goričan: načelnik Emanuel Sinković.</w:t>
      </w:r>
    </w:p>
    <w:p w14:paraId="49E63257" w14:textId="45F3973D" w:rsidR="00F17E32" w:rsidRDefault="00F17E32" w:rsidP="007622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Člankom 12. Pravilnika o financijskom izvještavanju u proračunskom računovodstvu propisano je da su bilješke uz financijske izvještaje sastavni dio financijskih izvještaja proračuna i proračunskih korisnika.</w:t>
      </w:r>
    </w:p>
    <w:p w14:paraId="63C500D6" w14:textId="24CF43A1" w:rsidR="00B71FDD" w:rsidRDefault="000D5D2F" w:rsidP="007622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korisnik Općine Goričan je Knjižnica i čitaonica Goričan.</w:t>
      </w:r>
    </w:p>
    <w:p w14:paraId="3E623A66" w14:textId="0608038B" w:rsidR="00B31714" w:rsidRDefault="00B31714" w:rsidP="007622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okviru Jedinstvenog upravnog odjela Općine Goričan djeluje Vlastiti pogon kao unutarnja ustrojstvena jedinica koja zapošljava 2 namještenika na poslovima košnje i održavanja javnih površina.</w:t>
      </w:r>
    </w:p>
    <w:p w14:paraId="1BF66FD5" w14:textId="696DEEDF" w:rsidR="00B71FDD" w:rsidRDefault="00B71FDD" w:rsidP="007622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odgovorna za potpisivanje financijskih izvještaja</w:t>
      </w:r>
      <w:r w:rsidR="007276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načelnik Emanuel Sinković.</w:t>
      </w:r>
    </w:p>
    <w:p w14:paraId="078A5ECF" w14:textId="727C477C" w:rsidR="00B23A6E" w:rsidRPr="00047764" w:rsidRDefault="007276E1" w:rsidP="007622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koja je izradila financijske izvještaje: pročelnica </w:t>
      </w:r>
      <w:r w:rsidR="00B31714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edinstvenog upravnog odjela Jasna Štampar-Ivanović.</w:t>
      </w:r>
    </w:p>
    <w:p w14:paraId="09CC07D4" w14:textId="77777777" w:rsidR="00F17E32" w:rsidRDefault="00F17E32" w:rsidP="0076224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7E32">
        <w:rPr>
          <w:rFonts w:ascii="Times New Roman" w:hAnsi="Times New Roman" w:cs="Times New Roman"/>
          <w:sz w:val="24"/>
          <w:szCs w:val="24"/>
          <w:u w:val="single"/>
        </w:rPr>
        <w:t>Popis sudskih sporova u tijeku</w:t>
      </w:r>
    </w:p>
    <w:p w14:paraId="73550211" w14:textId="7B58461C" w:rsidR="00F17E32" w:rsidRDefault="003A672E" w:rsidP="0076224F">
      <w:pPr>
        <w:jc w:val="both"/>
        <w:rPr>
          <w:rFonts w:ascii="Times New Roman" w:hAnsi="Times New Roman" w:cs="Times New Roman"/>
          <w:sz w:val="24"/>
          <w:szCs w:val="24"/>
        </w:rPr>
      </w:pPr>
      <w:r w:rsidRPr="00B23A6E">
        <w:rPr>
          <w:rFonts w:ascii="Times New Roman" w:hAnsi="Times New Roman" w:cs="Times New Roman"/>
          <w:sz w:val="24"/>
          <w:szCs w:val="24"/>
        </w:rPr>
        <w:t>U 202</w:t>
      </w:r>
      <w:r w:rsidR="00010A11">
        <w:rPr>
          <w:rFonts w:ascii="Times New Roman" w:hAnsi="Times New Roman" w:cs="Times New Roman"/>
          <w:sz w:val="24"/>
          <w:szCs w:val="24"/>
        </w:rPr>
        <w:t>2</w:t>
      </w:r>
      <w:r w:rsidR="00F17E32" w:rsidRPr="00B23A6E">
        <w:rPr>
          <w:rFonts w:ascii="Times New Roman" w:hAnsi="Times New Roman" w:cs="Times New Roman"/>
          <w:sz w:val="24"/>
          <w:szCs w:val="24"/>
        </w:rPr>
        <w:t xml:space="preserve">.godini </w:t>
      </w:r>
      <w:r w:rsidR="00B23A6E">
        <w:rPr>
          <w:rFonts w:ascii="Times New Roman" w:hAnsi="Times New Roman" w:cs="Times New Roman"/>
          <w:sz w:val="24"/>
          <w:szCs w:val="24"/>
        </w:rPr>
        <w:t>O</w:t>
      </w:r>
      <w:r w:rsidR="00F17E32" w:rsidRPr="00B23A6E">
        <w:rPr>
          <w:rFonts w:ascii="Times New Roman" w:hAnsi="Times New Roman" w:cs="Times New Roman"/>
          <w:sz w:val="24"/>
          <w:szCs w:val="24"/>
        </w:rPr>
        <w:t>pćina Goričan</w:t>
      </w:r>
      <w:r w:rsidR="009F09C6">
        <w:rPr>
          <w:rFonts w:ascii="Times New Roman" w:hAnsi="Times New Roman" w:cs="Times New Roman"/>
          <w:sz w:val="24"/>
          <w:szCs w:val="24"/>
        </w:rPr>
        <w:t xml:space="preserve"> i Knjižnica i čitaonica Goričan</w:t>
      </w:r>
      <w:r w:rsidR="00F17E32" w:rsidRPr="00B23A6E">
        <w:rPr>
          <w:rFonts w:ascii="Times New Roman" w:hAnsi="Times New Roman" w:cs="Times New Roman"/>
          <w:sz w:val="24"/>
          <w:szCs w:val="24"/>
        </w:rPr>
        <w:t xml:space="preserve"> ni</w:t>
      </w:r>
      <w:r w:rsidR="009F09C6">
        <w:rPr>
          <w:rFonts w:ascii="Times New Roman" w:hAnsi="Times New Roman" w:cs="Times New Roman"/>
          <w:sz w:val="24"/>
          <w:szCs w:val="24"/>
        </w:rPr>
        <w:t>su</w:t>
      </w:r>
      <w:r w:rsidR="00F17E32" w:rsidRPr="00B23A6E">
        <w:rPr>
          <w:rFonts w:ascii="Times New Roman" w:hAnsi="Times New Roman" w:cs="Times New Roman"/>
          <w:sz w:val="24"/>
          <w:szCs w:val="24"/>
        </w:rPr>
        <w:t xml:space="preserve"> vodil</w:t>
      </w:r>
      <w:r w:rsidR="009F09C6">
        <w:rPr>
          <w:rFonts w:ascii="Times New Roman" w:hAnsi="Times New Roman" w:cs="Times New Roman"/>
          <w:sz w:val="24"/>
          <w:szCs w:val="24"/>
        </w:rPr>
        <w:t>e</w:t>
      </w:r>
      <w:r w:rsidR="00F17E32" w:rsidRPr="00B23A6E">
        <w:rPr>
          <w:rFonts w:ascii="Times New Roman" w:hAnsi="Times New Roman" w:cs="Times New Roman"/>
          <w:sz w:val="24"/>
          <w:szCs w:val="24"/>
        </w:rPr>
        <w:t xml:space="preserve"> nikakve sudske sporove</w:t>
      </w:r>
      <w:r w:rsidR="003F2BDA">
        <w:rPr>
          <w:rFonts w:ascii="Times New Roman" w:hAnsi="Times New Roman" w:cs="Times New Roman"/>
          <w:sz w:val="24"/>
          <w:szCs w:val="24"/>
        </w:rPr>
        <w:t>.</w:t>
      </w:r>
    </w:p>
    <w:p w14:paraId="5D199E41" w14:textId="7C7CB081" w:rsidR="00047764" w:rsidRDefault="00047764" w:rsidP="0076224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8C40DC" w14:textId="77777777" w:rsidR="00B31714" w:rsidRPr="00B23A6E" w:rsidRDefault="00B31714" w:rsidP="0076224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B552E8E" w14:textId="77777777" w:rsidR="00047764" w:rsidRDefault="007C6A60" w:rsidP="00010A1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Pregled stanja i rokovi dospijeća dugoročnih i kratkoročnih danih zajmova i primljenih otplata glavnica</w:t>
      </w:r>
      <w:r w:rsidR="000477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540EED9" w14:textId="2C10F3FF" w:rsidR="007C6A60" w:rsidRPr="00047764" w:rsidRDefault="003A672E" w:rsidP="00010A1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3A6E">
        <w:rPr>
          <w:rFonts w:ascii="Times New Roman" w:hAnsi="Times New Roman" w:cs="Times New Roman"/>
          <w:sz w:val="24"/>
          <w:szCs w:val="24"/>
        </w:rPr>
        <w:t>U 202</w:t>
      </w:r>
      <w:r w:rsidR="00010A11">
        <w:rPr>
          <w:rFonts w:ascii="Times New Roman" w:hAnsi="Times New Roman" w:cs="Times New Roman"/>
          <w:sz w:val="24"/>
          <w:szCs w:val="24"/>
        </w:rPr>
        <w:t>2</w:t>
      </w:r>
      <w:r w:rsidR="007C6A60" w:rsidRPr="00B23A6E">
        <w:rPr>
          <w:rFonts w:ascii="Times New Roman" w:hAnsi="Times New Roman" w:cs="Times New Roman"/>
          <w:sz w:val="24"/>
          <w:szCs w:val="24"/>
        </w:rPr>
        <w:t>.</w:t>
      </w:r>
      <w:r w:rsidRPr="00B23A6E">
        <w:rPr>
          <w:rFonts w:ascii="Times New Roman" w:hAnsi="Times New Roman" w:cs="Times New Roman"/>
          <w:sz w:val="24"/>
          <w:szCs w:val="24"/>
        </w:rPr>
        <w:t xml:space="preserve"> godini </w:t>
      </w:r>
      <w:r w:rsidR="00B23A6E">
        <w:rPr>
          <w:rFonts w:ascii="Times New Roman" w:hAnsi="Times New Roman" w:cs="Times New Roman"/>
          <w:sz w:val="24"/>
          <w:szCs w:val="24"/>
        </w:rPr>
        <w:t>O</w:t>
      </w:r>
      <w:r w:rsidRPr="00B23A6E">
        <w:rPr>
          <w:rFonts w:ascii="Times New Roman" w:hAnsi="Times New Roman" w:cs="Times New Roman"/>
          <w:sz w:val="24"/>
          <w:szCs w:val="24"/>
        </w:rPr>
        <w:t>pćina Goričan</w:t>
      </w:r>
      <w:r w:rsidR="00837BCE">
        <w:rPr>
          <w:rFonts w:ascii="Times New Roman" w:hAnsi="Times New Roman" w:cs="Times New Roman"/>
          <w:sz w:val="24"/>
          <w:szCs w:val="24"/>
        </w:rPr>
        <w:t xml:space="preserve"> i Knjižnica i čitaonica Goričan</w:t>
      </w:r>
      <w:r w:rsidRPr="00B23A6E">
        <w:rPr>
          <w:rFonts w:ascii="Times New Roman" w:hAnsi="Times New Roman" w:cs="Times New Roman"/>
          <w:sz w:val="24"/>
          <w:szCs w:val="24"/>
        </w:rPr>
        <w:t xml:space="preserve"> ni</w:t>
      </w:r>
      <w:r w:rsidR="00837BCE">
        <w:rPr>
          <w:rFonts w:ascii="Times New Roman" w:hAnsi="Times New Roman" w:cs="Times New Roman"/>
          <w:sz w:val="24"/>
          <w:szCs w:val="24"/>
        </w:rPr>
        <w:t>su</w:t>
      </w:r>
      <w:r w:rsidRPr="00B23A6E">
        <w:rPr>
          <w:rFonts w:ascii="Times New Roman" w:hAnsi="Times New Roman" w:cs="Times New Roman"/>
          <w:sz w:val="24"/>
          <w:szCs w:val="24"/>
        </w:rPr>
        <w:t xml:space="preserve"> imal</w:t>
      </w:r>
      <w:r w:rsidR="00837BCE">
        <w:rPr>
          <w:rFonts w:ascii="Times New Roman" w:hAnsi="Times New Roman" w:cs="Times New Roman"/>
          <w:sz w:val="24"/>
          <w:szCs w:val="24"/>
        </w:rPr>
        <w:t>e</w:t>
      </w:r>
      <w:r w:rsidR="007C6A60" w:rsidRPr="00B23A6E">
        <w:rPr>
          <w:rFonts w:ascii="Times New Roman" w:hAnsi="Times New Roman" w:cs="Times New Roman"/>
          <w:sz w:val="24"/>
          <w:szCs w:val="24"/>
        </w:rPr>
        <w:t xml:space="preserve"> danih dugoročnih i kratkoročnih zajmova</w:t>
      </w:r>
      <w:r w:rsidR="00B23A6E">
        <w:rPr>
          <w:rFonts w:ascii="Times New Roman" w:hAnsi="Times New Roman" w:cs="Times New Roman"/>
          <w:sz w:val="24"/>
          <w:szCs w:val="24"/>
        </w:rPr>
        <w:t>.</w:t>
      </w:r>
    </w:p>
    <w:p w14:paraId="08752908" w14:textId="77777777" w:rsidR="00B31714" w:rsidRDefault="00B31714" w:rsidP="003F2BD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717EF1F" w14:textId="5DA11A27" w:rsidR="007C6A60" w:rsidRDefault="007C6A60" w:rsidP="003F2BD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6A60">
        <w:rPr>
          <w:rFonts w:ascii="Times New Roman" w:hAnsi="Times New Roman" w:cs="Times New Roman"/>
          <w:sz w:val="24"/>
          <w:szCs w:val="24"/>
          <w:u w:val="single"/>
        </w:rPr>
        <w:t>Pregled stanja i rokovi dospijeća dugoročnih i kratkoročnih primljenih zajmova i danih otplata glavnica</w:t>
      </w:r>
    </w:p>
    <w:p w14:paraId="6C846A36" w14:textId="1AD4E76D" w:rsidR="00512B71" w:rsidRDefault="00512B71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Goričan otplaćuje</w:t>
      </w:r>
      <w:r w:rsidR="003E62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dugoročni kredit za izgradnju </w:t>
      </w:r>
      <w:r w:rsidR="003E62D5">
        <w:rPr>
          <w:rFonts w:ascii="Times New Roman" w:hAnsi="Times New Roman" w:cs="Times New Roman"/>
          <w:sz w:val="24"/>
          <w:szCs w:val="24"/>
        </w:rPr>
        <w:t>sportske dvorane</w:t>
      </w:r>
      <w:r w:rsidR="00010A11">
        <w:rPr>
          <w:rFonts w:ascii="Times New Roman" w:hAnsi="Times New Roman" w:cs="Times New Roman"/>
          <w:sz w:val="24"/>
          <w:szCs w:val="24"/>
        </w:rPr>
        <w:t xml:space="preserve"> Osnovne škole Goričan.</w:t>
      </w:r>
      <w:r w:rsidR="003E62D5">
        <w:rPr>
          <w:rFonts w:ascii="Times New Roman" w:hAnsi="Times New Roman" w:cs="Times New Roman"/>
          <w:sz w:val="24"/>
          <w:szCs w:val="24"/>
        </w:rPr>
        <w:t xml:space="preserve"> Tijekom 202</w:t>
      </w:r>
      <w:r w:rsidR="00010A11">
        <w:rPr>
          <w:rFonts w:ascii="Times New Roman" w:hAnsi="Times New Roman" w:cs="Times New Roman"/>
          <w:sz w:val="24"/>
          <w:szCs w:val="24"/>
        </w:rPr>
        <w:t>2</w:t>
      </w:r>
      <w:r w:rsidR="003E62D5">
        <w:rPr>
          <w:rFonts w:ascii="Times New Roman" w:hAnsi="Times New Roman" w:cs="Times New Roman"/>
          <w:sz w:val="24"/>
          <w:szCs w:val="24"/>
        </w:rPr>
        <w:t>.</w:t>
      </w:r>
      <w:r w:rsidR="00B23A6E">
        <w:rPr>
          <w:rFonts w:ascii="Times New Roman" w:hAnsi="Times New Roman" w:cs="Times New Roman"/>
          <w:sz w:val="24"/>
          <w:szCs w:val="24"/>
        </w:rPr>
        <w:t xml:space="preserve"> </w:t>
      </w:r>
      <w:r w:rsidR="003E62D5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 xml:space="preserve"> je na ime otplate glavnice otplaćeno ukupno </w:t>
      </w:r>
      <w:r w:rsidR="00010A11">
        <w:rPr>
          <w:rFonts w:ascii="Times New Roman" w:hAnsi="Times New Roman" w:cs="Times New Roman"/>
          <w:sz w:val="24"/>
          <w:szCs w:val="24"/>
        </w:rPr>
        <w:t>424.957,06</w:t>
      </w:r>
      <w:r>
        <w:rPr>
          <w:rFonts w:ascii="Times New Roman" w:hAnsi="Times New Roman" w:cs="Times New Roman"/>
          <w:sz w:val="24"/>
          <w:szCs w:val="24"/>
        </w:rPr>
        <w:t xml:space="preserve"> kuna dok s</w:t>
      </w:r>
      <w:r w:rsidR="003E62D5">
        <w:rPr>
          <w:rFonts w:ascii="Times New Roman" w:hAnsi="Times New Roman" w:cs="Times New Roman"/>
          <w:sz w:val="24"/>
          <w:szCs w:val="24"/>
        </w:rPr>
        <w:t xml:space="preserve">u kamate iznosile </w:t>
      </w:r>
      <w:r w:rsidR="000470A9">
        <w:rPr>
          <w:rFonts w:ascii="Times New Roman" w:hAnsi="Times New Roman" w:cs="Times New Roman"/>
          <w:sz w:val="24"/>
          <w:szCs w:val="24"/>
        </w:rPr>
        <w:t>1</w:t>
      </w:r>
      <w:r w:rsidR="00010A11">
        <w:rPr>
          <w:rFonts w:ascii="Times New Roman" w:hAnsi="Times New Roman" w:cs="Times New Roman"/>
          <w:sz w:val="24"/>
          <w:szCs w:val="24"/>
        </w:rPr>
        <w:t>36.295,81</w:t>
      </w:r>
      <w:r w:rsidR="000470A9">
        <w:rPr>
          <w:rFonts w:ascii="Times New Roman" w:hAnsi="Times New Roman" w:cs="Times New Roman"/>
          <w:sz w:val="24"/>
          <w:szCs w:val="24"/>
        </w:rPr>
        <w:t xml:space="preserve"> kn</w:t>
      </w:r>
      <w:r w:rsidR="003E62D5">
        <w:rPr>
          <w:rFonts w:ascii="Times New Roman" w:hAnsi="Times New Roman" w:cs="Times New Roman"/>
          <w:sz w:val="24"/>
          <w:szCs w:val="24"/>
        </w:rPr>
        <w:t>.</w:t>
      </w:r>
    </w:p>
    <w:p w14:paraId="2EEB8391" w14:textId="77777777" w:rsidR="00512B71" w:rsidRDefault="003E62D5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Goričan uredno svaka tri mjeseca Ministarstvu financija dostavlja obrazac IZJS kojim se prati stanje obveza po kreditima. </w:t>
      </w:r>
    </w:p>
    <w:p w14:paraId="26138F6E" w14:textId="1BD5E3A1" w:rsidR="00010A11" w:rsidRDefault="00512B71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Svake godine </w:t>
      </w:r>
      <w:r w:rsidR="00121B4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pćina Goričan sklapa sa Međimurskom županijom sporazum o kapitalnoj donaciji </w:t>
      </w:r>
      <w:r w:rsidR="000470A9">
        <w:rPr>
          <w:rFonts w:ascii="Times New Roman" w:hAnsi="Times New Roman" w:cs="Times New Roman"/>
          <w:sz w:val="24"/>
          <w:szCs w:val="24"/>
        </w:rPr>
        <w:t>kojim</w:t>
      </w:r>
      <w:r>
        <w:rPr>
          <w:rFonts w:ascii="Times New Roman" w:hAnsi="Times New Roman" w:cs="Times New Roman"/>
          <w:sz w:val="24"/>
          <w:szCs w:val="24"/>
        </w:rPr>
        <w:t xml:space="preserve"> županija </w:t>
      </w:r>
      <w:r w:rsidR="000470A9">
        <w:rPr>
          <w:rFonts w:ascii="Times New Roman" w:hAnsi="Times New Roman" w:cs="Times New Roman"/>
          <w:sz w:val="24"/>
          <w:szCs w:val="24"/>
        </w:rPr>
        <w:t>mjesečno doznačuje</w:t>
      </w:r>
      <w:r>
        <w:rPr>
          <w:rFonts w:ascii="Times New Roman" w:hAnsi="Times New Roman" w:cs="Times New Roman"/>
          <w:sz w:val="24"/>
          <w:szCs w:val="24"/>
        </w:rPr>
        <w:t xml:space="preserve"> sredstva na ime sufinanciranja rat</w:t>
      </w:r>
      <w:r w:rsidR="00010A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kredita za izgradnju sportske dvorane.</w:t>
      </w:r>
      <w:r w:rsidR="00A15CD7">
        <w:rPr>
          <w:rFonts w:ascii="Times New Roman" w:hAnsi="Times New Roman" w:cs="Times New Roman"/>
          <w:sz w:val="24"/>
          <w:szCs w:val="24"/>
        </w:rPr>
        <w:t xml:space="preserve"> Dobivena sredstva knjižena su u okviru skupine računa 63.</w:t>
      </w:r>
      <w:r w:rsidR="00010A11">
        <w:rPr>
          <w:rFonts w:ascii="Times New Roman" w:hAnsi="Times New Roman" w:cs="Times New Roman"/>
          <w:sz w:val="24"/>
          <w:szCs w:val="24"/>
        </w:rPr>
        <w:t xml:space="preserve"> </w:t>
      </w:r>
      <w:r w:rsidR="00047764">
        <w:rPr>
          <w:rFonts w:ascii="Times New Roman" w:hAnsi="Times New Roman" w:cs="Times New Roman"/>
          <w:sz w:val="24"/>
          <w:szCs w:val="24"/>
        </w:rPr>
        <w:t>K</w:t>
      </w:r>
      <w:r w:rsidR="00010A11">
        <w:rPr>
          <w:rFonts w:ascii="Times New Roman" w:hAnsi="Times New Roman" w:cs="Times New Roman"/>
          <w:sz w:val="24"/>
          <w:szCs w:val="24"/>
        </w:rPr>
        <w:t xml:space="preserve">redit se otplaćuje u omjeru 60 % Međimurska županija a 40 % Općina Goričan. </w:t>
      </w:r>
    </w:p>
    <w:p w14:paraId="60734182" w14:textId="52EE9B4D" w:rsidR="006C4769" w:rsidRDefault="0044457D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skupini računa 847 – primljeni zajmovi od državnog proračuna – kratkoročni</w:t>
      </w:r>
      <w:r w:rsidR="00FC4F1B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iskazan je iznos </w:t>
      </w:r>
      <w:r w:rsidR="00FC4F1B">
        <w:rPr>
          <w:rFonts w:ascii="Times New Roman" w:hAnsi="Times New Roman" w:cs="Times New Roman"/>
          <w:sz w:val="24"/>
          <w:szCs w:val="24"/>
        </w:rPr>
        <w:t>obveza koji nije vraćen u državni proračun do kraja 202</w:t>
      </w:r>
      <w:r w:rsidR="00010A11">
        <w:rPr>
          <w:rFonts w:ascii="Times New Roman" w:hAnsi="Times New Roman" w:cs="Times New Roman"/>
          <w:sz w:val="24"/>
          <w:szCs w:val="24"/>
        </w:rPr>
        <w:t>2</w:t>
      </w:r>
      <w:r w:rsidR="00FC4F1B">
        <w:rPr>
          <w:rFonts w:ascii="Times New Roman" w:hAnsi="Times New Roman" w:cs="Times New Roman"/>
          <w:sz w:val="24"/>
          <w:szCs w:val="24"/>
        </w:rPr>
        <w:t>.godine a odnosi se na povrat poreza na dohodak po godišnjoj poreznoj prijavi za 202</w:t>
      </w:r>
      <w:r w:rsidR="00010A11">
        <w:rPr>
          <w:rFonts w:ascii="Times New Roman" w:hAnsi="Times New Roman" w:cs="Times New Roman"/>
          <w:sz w:val="24"/>
          <w:szCs w:val="24"/>
        </w:rPr>
        <w:t>1</w:t>
      </w:r>
      <w:r w:rsidR="00FC4F1B">
        <w:rPr>
          <w:rFonts w:ascii="Times New Roman" w:hAnsi="Times New Roman" w:cs="Times New Roman"/>
          <w:sz w:val="24"/>
          <w:szCs w:val="24"/>
        </w:rPr>
        <w:t>. godinu.</w:t>
      </w:r>
    </w:p>
    <w:p w14:paraId="26C8C6D2" w14:textId="216D4412" w:rsidR="00010A11" w:rsidRDefault="00010A11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okviru skupine računa 547 – otplata glavnice primljenih zajmova; evidentiran je iznos od 340.467,12 kn a odnosi se na </w:t>
      </w:r>
      <w:r w:rsidRPr="00010A11">
        <w:rPr>
          <w:rFonts w:ascii="Times New Roman" w:hAnsi="Times New Roman" w:cs="Times New Roman"/>
          <w:sz w:val="24"/>
          <w:szCs w:val="24"/>
        </w:rPr>
        <w:t>namirenj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10A11">
        <w:rPr>
          <w:rFonts w:ascii="Times New Roman" w:hAnsi="Times New Roman" w:cs="Times New Roman"/>
          <w:sz w:val="24"/>
          <w:szCs w:val="24"/>
        </w:rPr>
        <w:t xml:space="preserve"> nedostajućih sredstava na teret jedinstvenog računa državnog proračuna korištenih za povrat poreza na dohodak i prireza porezu na dohodak po godišnjoj prijavi za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10A11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koji je otplaćivan tijekom 2022.g. u 4 mjesečna obroka.</w:t>
      </w:r>
    </w:p>
    <w:p w14:paraId="77D9367C" w14:textId="5E195137" w:rsidR="00837BCE" w:rsidRDefault="00837BCE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Knjižnica i čitaonica Goričan nema zajmova.</w:t>
      </w:r>
    </w:p>
    <w:p w14:paraId="3FC9A3F2" w14:textId="77777777" w:rsidR="00620446" w:rsidRDefault="00620446" w:rsidP="003F2B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A345B2" w14:textId="77777777" w:rsidR="00620446" w:rsidRDefault="00620446" w:rsidP="003F2BD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0446">
        <w:rPr>
          <w:rFonts w:ascii="Times New Roman" w:hAnsi="Times New Roman" w:cs="Times New Roman"/>
          <w:sz w:val="24"/>
          <w:szCs w:val="24"/>
          <w:u w:val="single"/>
        </w:rPr>
        <w:t>Pregled strukture inozemnih zajmova</w:t>
      </w:r>
    </w:p>
    <w:p w14:paraId="745A7162" w14:textId="3C882769" w:rsidR="00620446" w:rsidRDefault="003E62D5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047764">
        <w:rPr>
          <w:rFonts w:ascii="Times New Roman" w:hAnsi="Times New Roman" w:cs="Times New Roman"/>
          <w:sz w:val="24"/>
          <w:szCs w:val="24"/>
        </w:rPr>
        <w:t>2</w:t>
      </w:r>
      <w:r w:rsidR="006204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446">
        <w:rPr>
          <w:rFonts w:ascii="Times New Roman" w:hAnsi="Times New Roman" w:cs="Times New Roman"/>
          <w:sz w:val="24"/>
          <w:szCs w:val="24"/>
        </w:rPr>
        <w:t xml:space="preserve">godini </w:t>
      </w:r>
      <w:r w:rsidR="00121B4A">
        <w:rPr>
          <w:rFonts w:ascii="Times New Roman" w:hAnsi="Times New Roman" w:cs="Times New Roman"/>
          <w:sz w:val="24"/>
          <w:szCs w:val="24"/>
        </w:rPr>
        <w:t>O</w:t>
      </w:r>
      <w:r w:rsidR="00620446">
        <w:rPr>
          <w:rFonts w:ascii="Times New Roman" w:hAnsi="Times New Roman" w:cs="Times New Roman"/>
          <w:sz w:val="24"/>
          <w:szCs w:val="24"/>
        </w:rPr>
        <w:t xml:space="preserve">pćina Goričan </w:t>
      </w:r>
      <w:r w:rsidR="00837BCE">
        <w:rPr>
          <w:rFonts w:ascii="Times New Roman" w:hAnsi="Times New Roman" w:cs="Times New Roman"/>
          <w:sz w:val="24"/>
          <w:szCs w:val="24"/>
        </w:rPr>
        <w:t xml:space="preserve">i Knjižnica i čitaonica Goričan </w:t>
      </w:r>
      <w:r w:rsidR="00620446">
        <w:rPr>
          <w:rFonts w:ascii="Times New Roman" w:hAnsi="Times New Roman" w:cs="Times New Roman"/>
          <w:sz w:val="24"/>
          <w:szCs w:val="24"/>
        </w:rPr>
        <w:t>ni</w:t>
      </w:r>
      <w:r w:rsidR="00837BCE">
        <w:rPr>
          <w:rFonts w:ascii="Times New Roman" w:hAnsi="Times New Roman" w:cs="Times New Roman"/>
          <w:sz w:val="24"/>
          <w:szCs w:val="24"/>
        </w:rPr>
        <w:t>su</w:t>
      </w:r>
      <w:r w:rsidR="00620446">
        <w:rPr>
          <w:rFonts w:ascii="Times New Roman" w:hAnsi="Times New Roman" w:cs="Times New Roman"/>
          <w:sz w:val="24"/>
          <w:szCs w:val="24"/>
        </w:rPr>
        <w:t xml:space="preserve"> imal</w:t>
      </w:r>
      <w:r w:rsidR="00837BCE">
        <w:rPr>
          <w:rFonts w:ascii="Times New Roman" w:hAnsi="Times New Roman" w:cs="Times New Roman"/>
          <w:sz w:val="24"/>
          <w:szCs w:val="24"/>
        </w:rPr>
        <w:t>e</w:t>
      </w:r>
      <w:r w:rsidR="00620446">
        <w:rPr>
          <w:rFonts w:ascii="Times New Roman" w:hAnsi="Times New Roman" w:cs="Times New Roman"/>
          <w:sz w:val="24"/>
          <w:szCs w:val="24"/>
        </w:rPr>
        <w:t xml:space="preserve"> inozemne zajmove.</w:t>
      </w:r>
    </w:p>
    <w:p w14:paraId="4E5CBA77" w14:textId="566A4078" w:rsidR="00837BCE" w:rsidRDefault="00837BCE" w:rsidP="003F2B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38223F" w14:textId="15869EE2" w:rsidR="00837BCE" w:rsidRDefault="00837BCE" w:rsidP="003F2B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8A0F54" w14:textId="77777777" w:rsidR="00837BCE" w:rsidRDefault="00837BCE" w:rsidP="003F2B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BCB29D" w14:textId="77777777" w:rsidR="00620446" w:rsidRDefault="00620446" w:rsidP="003F2BD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0446">
        <w:rPr>
          <w:rFonts w:ascii="Times New Roman" w:hAnsi="Times New Roman" w:cs="Times New Roman"/>
          <w:sz w:val="24"/>
          <w:szCs w:val="24"/>
          <w:u w:val="single"/>
        </w:rPr>
        <w:lastRenderedPageBreak/>
        <w:t>Pregled dospjelih kamata po primljenim zajmovima</w:t>
      </w:r>
    </w:p>
    <w:p w14:paraId="7E1D0E2B" w14:textId="46A2C5A6" w:rsidR="00620446" w:rsidRDefault="00620446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Vezano uz kredit za izgradnju sportske dvorane </w:t>
      </w:r>
      <w:r w:rsidR="00121B4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pćina Gorič</w:t>
      </w:r>
      <w:r w:rsidR="003E62D5">
        <w:rPr>
          <w:rFonts w:ascii="Times New Roman" w:hAnsi="Times New Roman" w:cs="Times New Roman"/>
          <w:sz w:val="24"/>
          <w:szCs w:val="24"/>
        </w:rPr>
        <w:t>an je na ime kamata tijekom 202</w:t>
      </w:r>
      <w:r w:rsidR="0004776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.go</w:t>
      </w:r>
      <w:r w:rsidR="003E62D5">
        <w:rPr>
          <w:rFonts w:ascii="Times New Roman" w:hAnsi="Times New Roman" w:cs="Times New Roman"/>
          <w:sz w:val="24"/>
          <w:szCs w:val="24"/>
        </w:rPr>
        <w:t xml:space="preserve">dine otplatila ukupno </w:t>
      </w:r>
      <w:r w:rsidR="00047764">
        <w:rPr>
          <w:rFonts w:ascii="Times New Roman" w:hAnsi="Times New Roman" w:cs="Times New Roman"/>
          <w:sz w:val="24"/>
          <w:szCs w:val="24"/>
        </w:rPr>
        <w:t>136.295,81</w:t>
      </w:r>
      <w:r>
        <w:rPr>
          <w:rFonts w:ascii="Times New Roman" w:hAnsi="Times New Roman" w:cs="Times New Roman"/>
          <w:sz w:val="24"/>
          <w:szCs w:val="24"/>
        </w:rPr>
        <w:t xml:space="preserve"> kn.</w:t>
      </w:r>
    </w:p>
    <w:p w14:paraId="3504D834" w14:textId="394F031F" w:rsidR="00FC4F1B" w:rsidRDefault="00047764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obzirom da je kredit uziman u kunama ali u protuvrijednosti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eur-a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tijekom 2022.g. rashodi zbog primjene valutne klauzule iznosili su 5.310,56 kn.</w:t>
      </w:r>
    </w:p>
    <w:p w14:paraId="2EA7A6AC" w14:textId="1B796D8C" w:rsidR="00E52C1D" w:rsidRDefault="00E52C1D" w:rsidP="007C6A60">
      <w:pPr>
        <w:rPr>
          <w:rFonts w:ascii="Times New Roman" w:hAnsi="Times New Roman" w:cs="Times New Roman"/>
          <w:sz w:val="24"/>
          <w:szCs w:val="24"/>
          <w:u w:val="single"/>
        </w:rPr>
      </w:pPr>
      <w:r w:rsidRPr="00DC1683">
        <w:rPr>
          <w:rFonts w:ascii="Times New Roman" w:hAnsi="Times New Roman" w:cs="Times New Roman"/>
          <w:sz w:val="24"/>
          <w:szCs w:val="24"/>
          <w:u w:val="single"/>
        </w:rPr>
        <w:t xml:space="preserve">Potraživanja </w:t>
      </w:r>
      <w:r w:rsidR="00FC4F1B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DC1683">
        <w:rPr>
          <w:rFonts w:ascii="Times New Roman" w:hAnsi="Times New Roman" w:cs="Times New Roman"/>
          <w:sz w:val="24"/>
          <w:szCs w:val="24"/>
          <w:u w:val="single"/>
        </w:rPr>
        <w:t>pćine Goričan</w:t>
      </w:r>
      <w:r w:rsidR="00555C1C">
        <w:rPr>
          <w:rFonts w:ascii="Times New Roman" w:hAnsi="Times New Roman" w:cs="Times New Roman"/>
          <w:sz w:val="24"/>
          <w:szCs w:val="24"/>
          <w:u w:val="single"/>
        </w:rPr>
        <w:t xml:space="preserve"> i Knjižnice Goričan</w:t>
      </w:r>
    </w:p>
    <w:p w14:paraId="70B1CDA7" w14:textId="32F62726" w:rsidR="00DC1683" w:rsidRDefault="003E62D5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dan 31.12.202</w:t>
      </w:r>
      <w:r w:rsidR="00047764">
        <w:rPr>
          <w:rFonts w:ascii="Times New Roman" w:hAnsi="Times New Roman" w:cs="Times New Roman"/>
          <w:sz w:val="24"/>
          <w:szCs w:val="24"/>
        </w:rPr>
        <w:t>2</w:t>
      </w:r>
      <w:r w:rsidR="00DC1683">
        <w:rPr>
          <w:rFonts w:ascii="Times New Roman" w:hAnsi="Times New Roman" w:cs="Times New Roman"/>
          <w:sz w:val="24"/>
          <w:szCs w:val="24"/>
        </w:rPr>
        <w:t>.</w:t>
      </w:r>
      <w:r w:rsidR="00047764">
        <w:rPr>
          <w:rFonts w:ascii="Times New Roman" w:hAnsi="Times New Roman" w:cs="Times New Roman"/>
          <w:sz w:val="24"/>
          <w:szCs w:val="24"/>
        </w:rPr>
        <w:t xml:space="preserve"> </w:t>
      </w:r>
      <w:r w:rsidR="00DC1683">
        <w:rPr>
          <w:rFonts w:ascii="Times New Roman" w:hAnsi="Times New Roman" w:cs="Times New Roman"/>
          <w:sz w:val="24"/>
          <w:szCs w:val="24"/>
        </w:rPr>
        <w:t xml:space="preserve">godine </w:t>
      </w:r>
      <w:r w:rsidR="00121B4A">
        <w:rPr>
          <w:rFonts w:ascii="Times New Roman" w:hAnsi="Times New Roman" w:cs="Times New Roman"/>
          <w:sz w:val="24"/>
          <w:szCs w:val="24"/>
        </w:rPr>
        <w:t>O</w:t>
      </w:r>
      <w:r w:rsidR="00DC1683">
        <w:rPr>
          <w:rFonts w:ascii="Times New Roman" w:hAnsi="Times New Roman" w:cs="Times New Roman"/>
          <w:sz w:val="24"/>
          <w:szCs w:val="24"/>
        </w:rPr>
        <w:t>pćina Goričan imala je otvorena potraživanja za prihode p</w:t>
      </w:r>
      <w:r w:rsidR="006A4555">
        <w:rPr>
          <w:rFonts w:ascii="Times New Roman" w:hAnsi="Times New Roman" w:cs="Times New Roman"/>
          <w:sz w:val="24"/>
          <w:szCs w:val="24"/>
        </w:rPr>
        <w:t xml:space="preserve">oslovanja u visini od </w:t>
      </w:r>
      <w:r w:rsidR="00047764">
        <w:rPr>
          <w:rFonts w:ascii="Times New Roman" w:hAnsi="Times New Roman" w:cs="Times New Roman"/>
          <w:sz w:val="24"/>
          <w:szCs w:val="24"/>
        </w:rPr>
        <w:t>802.665,39</w:t>
      </w:r>
      <w:r w:rsidR="00DC1683">
        <w:rPr>
          <w:rFonts w:ascii="Times New Roman" w:hAnsi="Times New Roman" w:cs="Times New Roman"/>
          <w:sz w:val="24"/>
          <w:szCs w:val="24"/>
        </w:rPr>
        <w:t xml:space="preserve"> kn a odnose se na:</w:t>
      </w:r>
    </w:p>
    <w:p w14:paraId="702B7035" w14:textId="34C9760F" w:rsidR="00DC1683" w:rsidRDefault="00473588" w:rsidP="003F2BD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Potraživanja za poreze čiji razrez vrši Pore</w:t>
      </w:r>
      <w:r w:rsidR="006A4555">
        <w:rPr>
          <w:rFonts w:ascii="Times New Roman" w:hAnsi="Times New Roman" w:cs="Times New Roman"/>
          <w:sz w:val="24"/>
          <w:szCs w:val="24"/>
        </w:rPr>
        <w:t xml:space="preserve">zna uprava u visini od </w:t>
      </w:r>
      <w:r w:rsidR="00047764">
        <w:rPr>
          <w:rFonts w:ascii="Times New Roman" w:hAnsi="Times New Roman" w:cs="Times New Roman"/>
          <w:sz w:val="24"/>
          <w:szCs w:val="24"/>
        </w:rPr>
        <w:t>32.527,69 kn.</w:t>
      </w:r>
    </w:p>
    <w:p w14:paraId="4D7C9ADD" w14:textId="3B942892" w:rsidR="00473588" w:rsidRDefault="00473588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dostavljenom izvješću Porezne uprave </w:t>
      </w:r>
      <w:r w:rsidR="006A4555">
        <w:rPr>
          <w:rFonts w:ascii="Times New Roman" w:hAnsi="Times New Roman" w:cs="Times New Roman"/>
          <w:sz w:val="24"/>
          <w:szCs w:val="24"/>
        </w:rPr>
        <w:t xml:space="preserve"> s pregledom zaduženja i naplate poreza za razdoblje 01.01. do 31.12.202</w:t>
      </w:r>
      <w:r w:rsidR="00047764">
        <w:rPr>
          <w:rFonts w:ascii="Times New Roman" w:hAnsi="Times New Roman" w:cs="Times New Roman"/>
          <w:sz w:val="24"/>
          <w:szCs w:val="24"/>
        </w:rPr>
        <w:t>2</w:t>
      </w:r>
      <w:r w:rsidR="006A4555">
        <w:rPr>
          <w:rFonts w:ascii="Times New Roman" w:hAnsi="Times New Roman" w:cs="Times New Roman"/>
          <w:sz w:val="24"/>
          <w:szCs w:val="24"/>
        </w:rPr>
        <w:t>.g. utvrđen je saldo potraživanja no treba napomenuti da isti nije istovjetan u izvješću Porezne uprave o stanju na dan 31.12.202</w:t>
      </w:r>
      <w:r w:rsidR="00047764">
        <w:rPr>
          <w:rFonts w:ascii="Times New Roman" w:hAnsi="Times New Roman" w:cs="Times New Roman"/>
          <w:sz w:val="24"/>
          <w:szCs w:val="24"/>
        </w:rPr>
        <w:t>2</w:t>
      </w:r>
      <w:r w:rsidR="006A4555">
        <w:rPr>
          <w:rFonts w:ascii="Times New Roman" w:hAnsi="Times New Roman" w:cs="Times New Roman"/>
          <w:sz w:val="24"/>
          <w:szCs w:val="24"/>
        </w:rPr>
        <w:t>.g.</w:t>
      </w:r>
      <w:r w:rsidR="00047764">
        <w:rPr>
          <w:rFonts w:ascii="Times New Roman" w:hAnsi="Times New Roman" w:cs="Times New Roman"/>
          <w:sz w:val="24"/>
          <w:szCs w:val="24"/>
        </w:rPr>
        <w:t xml:space="preserve"> razlika je u pretplatama i nepovezanim uplatama.</w:t>
      </w:r>
      <w:r w:rsidR="006A45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DE2A2" w14:textId="55878511" w:rsidR="00473588" w:rsidRDefault="00473588" w:rsidP="003F2BD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za prihode </w:t>
      </w:r>
      <w:r w:rsidR="006A4555">
        <w:rPr>
          <w:rFonts w:ascii="Times New Roman" w:hAnsi="Times New Roman" w:cs="Times New Roman"/>
          <w:sz w:val="24"/>
          <w:szCs w:val="24"/>
        </w:rPr>
        <w:t>od imovine iznosila su 1</w:t>
      </w:r>
      <w:r w:rsidR="004B442B">
        <w:rPr>
          <w:rFonts w:ascii="Times New Roman" w:hAnsi="Times New Roman" w:cs="Times New Roman"/>
          <w:sz w:val="24"/>
          <w:szCs w:val="24"/>
        </w:rPr>
        <w:t>10.520,98</w:t>
      </w:r>
      <w:r w:rsidR="00121B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kn a najviši otvor</w:t>
      </w:r>
      <w:r w:rsidR="0007661B">
        <w:rPr>
          <w:rFonts w:ascii="Times New Roman" w:hAnsi="Times New Roman" w:cs="Times New Roman"/>
          <w:sz w:val="24"/>
          <w:szCs w:val="24"/>
        </w:rPr>
        <w:t xml:space="preserve">eni iznos od </w:t>
      </w:r>
      <w:r w:rsidR="004B442B">
        <w:rPr>
          <w:rFonts w:ascii="Times New Roman" w:hAnsi="Times New Roman" w:cs="Times New Roman"/>
          <w:sz w:val="24"/>
          <w:szCs w:val="24"/>
        </w:rPr>
        <w:t>104.684,29</w:t>
      </w:r>
      <w:r w:rsidR="0007661B">
        <w:rPr>
          <w:rFonts w:ascii="Times New Roman" w:hAnsi="Times New Roman" w:cs="Times New Roman"/>
          <w:sz w:val="24"/>
          <w:szCs w:val="24"/>
        </w:rPr>
        <w:t xml:space="preserve"> kn</w:t>
      </w:r>
      <w:r>
        <w:rPr>
          <w:rFonts w:ascii="Times New Roman" w:hAnsi="Times New Roman" w:cs="Times New Roman"/>
          <w:sz w:val="24"/>
          <w:szCs w:val="24"/>
        </w:rPr>
        <w:t xml:space="preserve"> odnosi se na potraživanja za zakup državnog poljoprivrednog zemljišta</w:t>
      </w:r>
      <w:r w:rsidR="004B44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2C79F3" w14:textId="10F6289F" w:rsidR="0007661B" w:rsidRPr="00FC4F1B" w:rsidRDefault="0007661B" w:rsidP="003F2BD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2020.godini </w:t>
      </w:r>
      <w:r w:rsidR="004B442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pćina Goričan je prema Ministarstvu poljoprivrede uputila zahtjev za revalorizaciju zakupnine državnog poljoprivrednog zemljišta. Zahtjevi su upućeni u mjeseci travnju</w:t>
      </w:r>
      <w:r w:rsidR="004B442B">
        <w:rPr>
          <w:rFonts w:ascii="Times New Roman" w:hAnsi="Times New Roman" w:cs="Times New Roman"/>
          <w:sz w:val="24"/>
          <w:szCs w:val="24"/>
        </w:rPr>
        <w:t>/svibnju. Tijekom 2022.g. izmjenama Zakona o poljoprivrednom zemljištu ukinuta je odredba kojom se zakupnina smanjuje pa zakupci moraju platiti zakupninu po ranije ugovorenim iznosima.</w:t>
      </w:r>
    </w:p>
    <w:p w14:paraId="364F31ED" w14:textId="13F738F7" w:rsidR="0007661B" w:rsidRDefault="0007661B" w:rsidP="003F2BD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Potraživanja od zakupa državnog poljoprivrednog zemljišta su smanjena u odnosu</w:t>
      </w:r>
      <w:r w:rsidR="004B442B">
        <w:rPr>
          <w:rFonts w:ascii="Times New Roman" w:hAnsi="Times New Roman" w:cs="Times New Roman"/>
          <w:sz w:val="24"/>
          <w:szCs w:val="24"/>
        </w:rPr>
        <w:t xml:space="preserve"> na ranije godine</w:t>
      </w:r>
      <w:r>
        <w:rPr>
          <w:rFonts w:ascii="Times New Roman" w:hAnsi="Times New Roman" w:cs="Times New Roman"/>
          <w:sz w:val="24"/>
          <w:szCs w:val="24"/>
        </w:rPr>
        <w:t xml:space="preserve"> jer je revalorizirana zakupnina za naše područje 802,00 kn po hektaru </w:t>
      </w:r>
      <w:r w:rsidR="004B442B">
        <w:rPr>
          <w:rFonts w:ascii="Times New Roman" w:hAnsi="Times New Roman" w:cs="Times New Roman"/>
          <w:sz w:val="24"/>
          <w:szCs w:val="24"/>
        </w:rPr>
        <w:t xml:space="preserve">a prvobitno ugovorena </w:t>
      </w:r>
      <w:r>
        <w:rPr>
          <w:rFonts w:ascii="Times New Roman" w:hAnsi="Times New Roman" w:cs="Times New Roman"/>
          <w:sz w:val="24"/>
          <w:szCs w:val="24"/>
        </w:rPr>
        <w:t>iznosila</w:t>
      </w:r>
      <w:r w:rsidR="004B442B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1.344,00 kn po hektaru. </w:t>
      </w:r>
    </w:p>
    <w:p w14:paraId="173B11FD" w14:textId="72EC4C1F" w:rsidR="00473588" w:rsidRDefault="00473588" w:rsidP="003F2BD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Potraživanja za upravne i administr</w:t>
      </w:r>
      <w:r w:rsidR="0007661B">
        <w:rPr>
          <w:rFonts w:ascii="Times New Roman" w:hAnsi="Times New Roman" w:cs="Times New Roman"/>
          <w:sz w:val="24"/>
          <w:szCs w:val="24"/>
        </w:rPr>
        <w:t xml:space="preserve">ativne pristojbe iznosila su </w:t>
      </w:r>
      <w:r w:rsidR="00975D6A">
        <w:rPr>
          <w:rFonts w:ascii="Times New Roman" w:hAnsi="Times New Roman" w:cs="Times New Roman"/>
          <w:sz w:val="24"/>
          <w:szCs w:val="24"/>
        </w:rPr>
        <w:t>657.116,72</w:t>
      </w:r>
      <w:r>
        <w:rPr>
          <w:rFonts w:ascii="Times New Roman" w:hAnsi="Times New Roman" w:cs="Times New Roman"/>
          <w:sz w:val="24"/>
          <w:szCs w:val="24"/>
        </w:rPr>
        <w:t xml:space="preserve"> kuna a najvećim dijelom se odnose na potraživanja za komunalnu naknadu i komunalni doprinos </w:t>
      </w:r>
    </w:p>
    <w:p w14:paraId="6E312357" w14:textId="4C93D2C2" w:rsidR="00975D6A" w:rsidRDefault="00975D6A" w:rsidP="003F2BD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Tijekom 2022.g. poslane su u dva navrata opomene; te nekoliko rješenja o ovrsi na provedbu u FINU. </w:t>
      </w:r>
    </w:p>
    <w:p w14:paraId="0974B5B9" w14:textId="68D98D48" w:rsidR="00473588" w:rsidRDefault="00975D6A" w:rsidP="003F2BD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31.12.</w:t>
      </w:r>
      <w:r w:rsidR="0007661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473588">
        <w:rPr>
          <w:rFonts w:ascii="Times New Roman" w:hAnsi="Times New Roman" w:cs="Times New Roman"/>
          <w:sz w:val="24"/>
          <w:szCs w:val="24"/>
        </w:rPr>
        <w:t>.godine napravljen je ispravak vrijednosti potraž</w:t>
      </w:r>
      <w:r w:rsidR="0007661B">
        <w:rPr>
          <w:rFonts w:ascii="Times New Roman" w:hAnsi="Times New Roman" w:cs="Times New Roman"/>
          <w:sz w:val="24"/>
          <w:szCs w:val="24"/>
        </w:rPr>
        <w:t>ivanja</w:t>
      </w:r>
      <w:r>
        <w:rPr>
          <w:rFonts w:ascii="Times New Roman" w:hAnsi="Times New Roman" w:cs="Times New Roman"/>
          <w:sz w:val="24"/>
          <w:szCs w:val="24"/>
        </w:rPr>
        <w:t xml:space="preserve"> te on ukupno iznosi</w:t>
      </w:r>
      <w:r w:rsidR="00076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361.351,18</w:t>
      </w:r>
      <w:r w:rsidR="0007661B" w:rsidRPr="00DD1F10">
        <w:rPr>
          <w:rFonts w:ascii="Times New Roman" w:hAnsi="Times New Roman" w:cs="Times New Roman"/>
          <w:sz w:val="24"/>
          <w:szCs w:val="24"/>
        </w:rPr>
        <w:t xml:space="preserve"> kuna</w:t>
      </w:r>
      <w:r w:rsidR="00473588">
        <w:rPr>
          <w:rFonts w:ascii="Times New Roman" w:hAnsi="Times New Roman" w:cs="Times New Roman"/>
          <w:sz w:val="24"/>
          <w:szCs w:val="24"/>
        </w:rPr>
        <w:t>. Ispravak je napravljen sukladno odredbama Pravilnika o proračunskom računovodstvu</w:t>
      </w:r>
      <w:r w:rsidR="00F17C3A">
        <w:rPr>
          <w:rFonts w:ascii="Times New Roman" w:hAnsi="Times New Roman" w:cs="Times New Roman"/>
          <w:sz w:val="24"/>
          <w:szCs w:val="24"/>
        </w:rPr>
        <w:t xml:space="preserve"> i računskom planu.</w:t>
      </w:r>
    </w:p>
    <w:p w14:paraId="7D0DF63E" w14:textId="730B0867" w:rsidR="00975D6A" w:rsidRPr="00DD1F10" w:rsidRDefault="00975D6A" w:rsidP="003F2BD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Odlukom načelnika otpisana su potraživanja </w:t>
      </w:r>
      <w:r w:rsidR="00FF41B8">
        <w:rPr>
          <w:rFonts w:ascii="Times New Roman" w:hAnsi="Times New Roman" w:cs="Times New Roman"/>
          <w:sz w:val="24"/>
          <w:szCs w:val="24"/>
        </w:rPr>
        <w:t>komunalne naknade i naknade za uređenje voda za poslovne prostore pravnih osoba koje su nakon zaključenja stečajnih postupaka pravomoćnim rješenjem nadležnog suda brisani iz sudskog registra. Isto tako otpisana su potraživanja fizičkim i pravnim osobama zbog zastare s danom 31. prosinca 2016.g.te otpis eventualnih kamata po rješenjima o ovrsi.</w:t>
      </w:r>
    </w:p>
    <w:p w14:paraId="3BFF1559" w14:textId="0039E9F8" w:rsidR="009C25B6" w:rsidRDefault="009C25B6" w:rsidP="003F2BD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Sa Hrvatskim vodama napravljena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usklada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potraživanja za naknadu za uređenje voda te saldo dugovanja </w:t>
      </w:r>
      <w:r w:rsidR="00DD1F1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pćine Goričan</w:t>
      </w:r>
      <w:r w:rsidR="00FF41B8">
        <w:rPr>
          <w:rFonts w:ascii="Times New Roman" w:hAnsi="Times New Roman" w:cs="Times New Roman"/>
          <w:sz w:val="24"/>
          <w:szCs w:val="24"/>
        </w:rPr>
        <w:t xml:space="preserve"> sa datumom 31.12.2022.g. iznosi 51.726,65 kn</w:t>
      </w:r>
    </w:p>
    <w:p w14:paraId="5FA8221B" w14:textId="5428D324" w:rsidR="009C25B6" w:rsidRPr="00FF41B8" w:rsidRDefault="008F384B" w:rsidP="00FF41B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Određena rješenja o ovrsi komunalnog doprinosa i komunalne naknade već nekoliko godina u FINI čekaju redoslijed naplate te je neizvjesno hoće li ih općina ikad naplatiti.</w:t>
      </w:r>
    </w:p>
    <w:p w14:paraId="7EEAB16B" w14:textId="137AF172" w:rsidR="00F17C3A" w:rsidRDefault="008E22A0" w:rsidP="003F2BD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datumom 31.12.202</w:t>
      </w:r>
      <w:r w:rsidR="00FF41B8">
        <w:rPr>
          <w:rFonts w:ascii="Times New Roman" w:hAnsi="Times New Roman" w:cs="Times New Roman"/>
          <w:sz w:val="24"/>
          <w:szCs w:val="24"/>
        </w:rPr>
        <w:t>2</w:t>
      </w:r>
      <w:r w:rsidR="00F17C3A">
        <w:rPr>
          <w:rFonts w:ascii="Times New Roman" w:hAnsi="Times New Roman" w:cs="Times New Roman"/>
          <w:sz w:val="24"/>
          <w:szCs w:val="24"/>
        </w:rPr>
        <w:t>.g. uknjižen</w:t>
      </w:r>
      <w:r>
        <w:rPr>
          <w:rFonts w:ascii="Times New Roman" w:hAnsi="Times New Roman" w:cs="Times New Roman"/>
          <w:sz w:val="24"/>
          <w:szCs w:val="24"/>
        </w:rPr>
        <w:t>i su rashodi za plaću za 12/202</w:t>
      </w:r>
      <w:r w:rsidR="00FF41B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.g. u iznosu od </w:t>
      </w:r>
      <w:r w:rsidR="00920428">
        <w:rPr>
          <w:rFonts w:ascii="Times New Roman" w:hAnsi="Times New Roman" w:cs="Times New Roman"/>
          <w:sz w:val="24"/>
          <w:szCs w:val="24"/>
        </w:rPr>
        <w:t>7</w:t>
      </w:r>
      <w:r w:rsidR="00FF41B8">
        <w:rPr>
          <w:rFonts w:ascii="Times New Roman" w:hAnsi="Times New Roman" w:cs="Times New Roman"/>
          <w:sz w:val="24"/>
          <w:szCs w:val="24"/>
        </w:rPr>
        <w:t>8.771,48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7C3A">
        <w:rPr>
          <w:rFonts w:ascii="Times New Roman" w:hAnsi="Times New Roman" w:cs="Times New Roman"/>
          <w:sz w:val="24"/>
          <w:szCs w:val="24"/>
        </w:rPr>
        <w:t xml:space="preserve"> kuna a knjiženi su </w:t>
      </w:r>
      <w:r w:rsidR="007A0338">
        <w:rPr>
          <w:rFonts w:ascii="Times New Roman" w:hAnsi="Times New Roman" w:cs="Times New Roman"/>
          <w:sz w:val="24"/>
          <w:szCs w:val="24"/>
        </w:rPr>
        <w:t>u okviru skupine računa</w:t>
      </w:r>
      <w:r w:rsidR="00F17C3A">
        <w:rPr>
          <w:rFonts w:ascii="Times New Roman" w:hAnsi="Times New Roman" w:cs="Times New Roman"/>
          <w:sz w:val="24"/>
          <w:szCs w:val="24"/>
        </w:rPr>
        <w:t xml:space="preserve"> 193/231.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0AC8">
        <w:rPr>
          <w:rFonts w:ascii="Times New Roman" w:hAnsi="Times New Roman" w:cs="Times New Roman"/>
          <w:sz w:val="24"/>
          <w:szCs w:val="24"/>
        </w:rPr>
        <w:t xml:space="preserve"> </w:t>
      </w:r>
      <w:r w:rsidR="00613458">
        <w:rPr>
          <w:rFonts w:ascii="Times New Roman" w:hAnsi="Times New Roman" w:cs="Times New Roman"/>
          <w:sz w:val="24"/>
          <w:szCs w:val="24"/>
        </w:rPr>
        <w:t>Na kontu 193 rashodi budućeg razdoblja nalazi se otvoreni iznos od 10.691,41 kn a predstavlja iznos kamata po kreditu za mjesec prosinac 2022.g. S obzirom da je rata za prosinac skinuta sa poslovnog računa dana 02.01.2023.g. taj rashod biti će zatvoren u 01/2023.</w:t>
      </w:r>
    </w:p>
    <w:p w14:paraId="6E8D536A" w14:textId="4C27AF4A" w:rsidR="00837BCE" w:rsidRPr="00FF41B8" w:rsidRDefault="00837BCE" w:rsidP="003F2BD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Knjižnica i čitaonica Goričan na dan 31.12.2022.g. nema otvorena potraživanja</w:t>
      </w:r>
    </w:p>
    <w:p w14:paraId="0CA55A1F" w14:textId="080AAC8D" w:rsidR="00F17C3A" w:rsidRDefault="00F17C3A" w:rsidP="003F2BD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7C3A">
        <w:rPr>
          <w:rFonts w:ascii="Times New Roman" w:hAnsi="Times New Roman" w:cs="Times New Roman"/>
          <w:sz w:val="24"/>
          <w:szCs w:val="24"/>
          <w:u w:val="single"/>
        </w:rPr>
        <w:t xml:space="preserve">Obveze </w:t>
      </w:r>
      <w:r w:rsidR="00555C1C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F17C3A">
        <w:rPr>
          <w:rFonts w:ascii="Times New Roman" w:hAnsi="Times New Roman" w:cs="Times New Roman"/>
          <w:sz w:val="24"/>
          <w:szCs w:val="24"/>
          <w:u w:val="single"/>
        </w:rPr>
        <w:t>pćine Goričan</w:t>
      </w:r>
      <w:r w:rsidR="00555C1C">
        <w:rPr>
          <w:rFonts w:ascii="Times New Roman" w:hAnsi="Times New Roman" w:cs="Times New Roman"/>
          <w:sz w:val="24"/>
          <w:szCs w:val="24"/>
          <w:u w:val="single"/>
        </w:rPr>
        <w:t xml:space="preserve"> i Knjižnice Goričan</w:t>
      </w:r>
    </w:p>
    <w:p w14:paraId="3E7F21AA" w14:textId="138A3204" w:rsidR="007A0338" w:rsidRDefault="007A0338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obveza na kraju izvještajnog razdoblja iznosilo je </w:t>
      </w:r>
      <w:r w:rsidR="00613458">
        <w:rPr>
          <w:rFonts w:ascii="Times New Roman" w:hAnsi="Times New Roman" w:cs="Times New Roman"/>
          <w:sz w:val="24"/>
          <w:szCs w:val="24"/>
        </w:rPr>
        <w:t>5.2</w:t>
      </w:r>
      <w:r w:rsidR="00837BCE">
        <w:rPr>
          <w:rFonts w:ascii="Times New Roman" w:hAnsi="Times New Roman" w:cs="Times New Roman"/>
          <w:sz w:val="24"/>
          <w:szCs w:val="24"/>
        </w:rPr>
        <w:t>40.233,22</w:t>
      </w:r>
      <w:r>
        <w:rPr>
          <w:rFonts w:ascii="Times New Roman" w:hAnsi="Times New Roman" w:cs="Times New Roman"/>
          <w:sz w:val="24"/>
          <w:szCs w:val="24"/>
        </w:rPr>
        <w:t xml:space="preserve"> kuna. Od navedenog iznosa nedospjele</w:t>
      </w:r>
      <w:r w:rsidR="00950AC8">
        <w:rPr>
          <w:rFonts w:ascii="Times New Roman" w:hAnsi="Times New Roman" w:cs="Times New Roman"/>
          <w:sz w:val="24"/>
          <w:szCs w:val="24"/>
        </w:rPr>
        <w:t xml:space="preserve"> obveze iznosile su </w:t>
      </w:r>
      <w:r w:rsidR="00613458">
        <w:rPr>
          <w:rFonts w:ascii="Times New Roman" w:hAnsi="Times New Roman" w:cs="Times New Roman"/>
          <w:sz w:val="24"/>
          <w:szCs w:val="24"/>
        </w:rPr>
        <w:t>5.1</w:t>
      </w:r>
      <w:r w:rsidR="00837BCE">
        <w:rPr>
          <w:rFonts w:ascii="Times New Roman" w:hAnsi="Times New Roman" w:cs="Times New Roman"/>
          <w:sz w:val="24"/>
          <w:szCs w:val="24"/>
        </w:rPr>
        <w:t>82.319,74</w:t>
      </w:r>
      <w:r w:rsidR="00950AC8">
        <w:rPr>
          <w:rFonts w:ascii="Times New Roman" w:hAnsi="Times New Roman" w:cs="Times New Roman"/>
          <w:sz w:val="24"/>
          <w:szCs w:val="24"/>
        </w:rPr>
        <w:t xml:space="preserve"> kuna a dospjele </w:t>
      </w:r>
      <w:r w:rsidR="00613458">
        <w:rPr>
          <w:rFonts w:ascii="Times New Roman" w:hAnsi="Times New Roman" w:cs="Times New Roman"/>
          <w:sz w:val="24"/>
          <w:szCs w:val="24"/>
        </w:rPr>
        <w:t>57.913,48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14:paraId="2E3B5EC2" w14:textId="77777777" w:rsidR="007A0338" w:rsidRDefault="007A0338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Rekapitulacija nedospjelih obveza:</w:t>
      </w:r>
    </w:p>
    <w:p w14:paraId="36AF16D0" w14:textId="7DC616F6" w:rsidR="007A0338" w:rsidRDefault="007A0338" w:rsidP="003F2BD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Obveze </w:t>
      </w:r>
      <w:r w:rsidR="00950AC8">
        <w:rPr>
          <w:rFonts w:ascii="Times New Roman" w:hAnsi="Times New Roman" w:cs="Times New Roman"/>
          <w:sz w:val="24"/>
          <w:szCs w:val="24"/>
        </w:rPr>
        <w:t>za otplatu kredita</w:t>
      </w:r>
      <w:r w:rsidR="00361A0C">
        <w:rPr>
          <w:rFonts w:ascii="Times New Roman" w:hAnsi="Times New Roman" w:cs="Times New Roman"/>
          <w:sz w:val="24"/>
          <w:szCs w:val="24"/>
        </w:rPr>
        <w:t xml:space="preserve"> za izgradnju sportske dvorane OŠ Goričan: 4.558.630,70 kn</w:t>
      </w:r>
      <w:r w:rsidR="00D443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BDFB1" w14:textId="5898434D" w:rsidR="00361A0C" w:rsidRDefault="00361A0C" w:rsidP="003F2BD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Obveze za zajmove iz državnog proračuna: 331.102,77 kn</w:t>
      </w:r>
    </w:p>
    <w:p w14:paraId="1DBF8CEA" w14:textId="3B69E8CF" w:rsidR="00514A7E" w:rsidRPr="00361A0C" w:rsidRDefault="007A0338" w:rsidP="003F2BD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Obveze z</w:t>
      </w:r>
      <w:r w:rsidR="00950AC8">
        <w:rPr>
          <w:rFonts w:ascii="Times New Roman" w:hAnsi="Times New Roman" w:cs="Times New Roman"/>
          <w:sz w:val="24"/>
          <w:szCs w:val="24"/>
        </w:rPr>
        <w:t xml:space="preserve">a rashode poslovanja: </w:t>
      </w:r>
      <w:r w:rsidR="00361A0C">
        <w:rPr>
          <w:rFonts w:ascii="Times New Roman" w:hAnsi="Times New Roman" w:cs="Times New Roman"/>
          <w:sz w:val="24"/>
          <w:szCs w:val="24"/>
        </w:rPr>
        <w:t>2</w:t>
      </w:r>
      <w:r w:rsidR="00837BCE">
        <w:rPr>
          <w:rFonts w:ascii="Times New Roman" w:hAnsi="Times New Roman" w:cs="Times New Roman"/>
          <w:sz w:val="24"/>
          <w:szCs w:val="24"/>
        </w:rPr>
        <w:t>92.586,27</w:t>
      </w:r>
      <w:r w:rsidR="00361A0C">
        <w:rPr>
          <w:rFonts w:ascii="Times New Roman" w:hAnsi="Times New Roman" w:cs="Times New Roman"/>
          <w:sz w:val="24"/>
          <w:szCs w:val="24"/>
        </w:rPr>
        <w:t xml:space="preserve"> kn</w:t>
      </w:r>
    </w:p>
    <w:p w14:paraId="588DAB6C" w14:textId="6B7BBAA4" w:rsidR="00514A7E" w:rsidRDefault="00514A7E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mjesecu siječnju</w:t>
      </w:r>
      <w:r w:rsidR="00950AC8">
        <w:rPr>
          <w:rFonts w:ascii="Times New Roman" w:hAnsi="Times New Roman" w:cs="Times New Roman"/>
          <w:sz w:val="24"/>
          <w:szCs w:val="24"/>
        </w:rPr>
        <w:t xml:space="preserve"> i veljači 202</w:t>
      </w:r>
      <w:r w:rsidR="00361A0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  <w:r w:rsidR="00361A0C">
        <w:rPr>
          <w:rFonts w:ascii="Times New Roman" w:hAnsi="Times New Roman" w:cs="Times New Roman"/>
          <w:sz w:val="24"/>
          <w:szCs w:val="24"/>
        </w:rPr>
        <w:t>slani su</w:t>
      </w:r>
      <w:r>
        <w:rPr>
          <w:rFonts w:ascii="Times New Roman" w:hAnsi="Times New Roman" w:cs="Times New Roman"/>
          <w:sz w:val="24"/>
          <w:szCs w:val="24"/>
        </w:rPr>
        <w:t xml:space="preserve"> IOS obrasci dobavljačima te se nastojalo uskladiti</w:t>
      </w:r>
      <w:r w:rsidR="00950AC8">
        <w:rPr>
          <w:rFonts w:ascii="Times New Roman" w:hAnsi="Times New Roman" w:cs="Times New Roman"/>
          <w:sz w:val="24"/>
          <w:szCs w:val="24"/>
        </w:rPr>
        <w:t xml:space="preserve"> stanje obveza na dan 31.12.202</w:t>
      </w:r>
      <w:r w:rsidR="00361A0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.godine. Nakon toga je napravljen otpis pojedinih obveza</w:t>
      </w:r>
      <w:r w:rsidR="009C25B6">
        <w:rPr>
          <w:rFonts w:ascii="Times New Roman" w:hAnsi="Times New Roman" w:cs="Times New Roman"/>
          <w:sz w:val="24"/>
          <w:szCs w:val="24"/>
        </w:rPr>
        <w:t xml:space="preserve"> uz priznavanje prihoda</w:t>
      </w:r>
      <w:r>
        <w:rPr>
          <w:rFonts w:ascii="Times New Roman" w:hAnsi="Times New Roman" w:cs="Times New Roman"/>
          <w:sz w:val="24"/>
          <w:szCs w:val="24"/>
        </w:rPr>
        <w:t xml:space="preserve"> te je usklađena analitika i glavna knjiga.</w:t>
      </w:r>
    </w:p>
    <w:p w14:paraId="4DF633D6" w14:textId="77777777" w:rsidR="00514A7E" w:rsidRDefault="00514A7E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Goričan nastoji svoje obveze na vrijeme podmiriti tako da nema nekih većih odstupanja po tom pitanju.</w:t>
      </w:r>
    </w:p>
    <w:p w14:paraId="792F7E44" w14:textId="77777777" w:rsidR="00CE792C" w:rsidRDefault="00CE792C" w:rsidP="003F2B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0BFBA1" w14:textId="77777777" w:rsidR="00514A7E" w:rsidRDefault="00514A7E" w:rsidP="003F2BD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4A7E">
        <w:rPr>
          <w:rFonts w:ascii="Times New Roman" w:hAnsi="Times New Roman" w:cs="Times New Roman"/>
          <w:sz w:val="24"/>
          <w:szCs w:val="24"/>
          <w:u w:val="single"/>
        </w:rPr>
        <w:t xml:space="preserve">Financijska imovina u banci i blagajni  </w:t>
      </w:r>
    </w:p>
    <w:p w14:paraId="1CC10BF5" w14:textId="5C374403" w:rsidR="00C136A0" w:rsidRDefault="00950AC8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datumom 31.12.202</w:t>
      </w:r>
      <w:r w:rsidR="0062684D">
        <w:rPr>
          <w:rFonts w:ascii="Times New Roman" w:hAnsi="Times New Roman" w:cs="Times New Roman"/>
          <w:sz w:val="24"/>
          <w:szCs w:val="24"/>
        </w:rPr>
        <w:t>2</w:t>
      </w:r>
      <w:r w:rsidR="00C136A0">
        <w:rPr>
          <w:rFonts w:ascii="Times New Roman" w:hAnsi="Times New Roman" w:cs="Times New Roman"/>
          <w:sz w:val="24"/>
          <w:szCs w:val="24"/>
        </w:rPr>
        <w:t xml:space="preserve">.g. stanje novčanih sredstava na poslovnim </w:t>
      </w:r>
      <w:r>
        <w:rPr>
          <w:rFonts w:ascii="Times New Roman" w:hAnsi="Times New Roman" w:cs="Times New Roman"/>
          <w:sz w:val="24"/>
          <w:szCs w:val="24"/>
        </w:rPr>
        <w:t>računima</w:t>
      </w:r>
      <w:r w:rsidR="00CD430C">
        <w:rPr>
          <w:rFonts w:ascii="Times New Roman" w:hAnsi="Times New Roman" w:cs="Times New Roman"/>
          <w:sz w:val="24"/>
          <w:szCs w:val="24"/>
        </w:rPr>
        <w:t xml:space="preserve"> Općine Goričan</w:t>
      </w:r>
      <w:r>
        <w:rPr>
          <w:rFonts w:ascii="Times New Roman" w:hAnsi="Times New Roman" w:cs="Times New Roman"/>
          <w:sz w:val="24"/>
          <w:szCs w:val="24"/>
        </w:rPr>
        <w:t xml:space="preserve"> iznosilo je</w:t>
      </w:r>
      <w:r w:rsidR="0062684D">
        <w:rPr>
          <w:rFonts w:ascii="Times New Roman" w:hAnsi="Times New Roman" w:cs="Times New Roman"/>
          <w:sz w:val="24"/>
          <w:szCs w:val="24"/>
        </w:rPr>
        <w:t xml:space="preserve"> 2.818.546,63</w:t>
      </w:r>
      <w:r>
        <w:rPr>
          <w:rFonts w:ascii="Times New Roman" w:hAnsi="Times New Roman" w:cs="Times New Roman"/>
          <w:sz w:val="24"/>
          <w:szCs w:val="24"/>
        </w:rPr>
        <w:t xml:space="preserve"> kn. </w:t>
      </w:r>
      <w:r w:rsidR="00C136A0">
        <w:rPr>
          <w:rFonts w:ascii="Times New Roman" w:hAnsi="Times New Roman" w:cs="Times New Roman"/>
          <w:sz w:val="24"/>
          <w:szCs w:val="24"/>
        </w:rPr>
        <w:t xml:space="preserve"> Općina Goričan ima otvoren jedan račun za redovito poslovanje te dva pod računa koji se koriste za provedbu EU projekata. Svaki od tih računa ima i devizn</w:t>
      </w:r>
      <w:r w:rsidR="008D70FA">
        <w:rPr>
          <w:rFonts w:ascii="Times New Roman" w:hAnsi="Times New Roman" w:cs="Times New Roman"/>
          <w:sz w:val="24"/>
          <w:szCs w:val="24"/>
        </w:rPr>
        <w:t>i račun.</w:t>
      </w:r>
    </w:p>
    <w:p w14:paraId="34F47FE2" w14:textId="1DA79332" w:rsidR="00C136A0" w:rsidRPr="00C136A0" w:rsidRDefault="00C136A0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na izvodima usklađeno je sa glavn</w:t>
      </w:r>
      <w:r w:rsidR="009E3C68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knjig</w:t>
      </w:r>
      <w:r w:rsidR="009E3C68">
        <w:rPr>
          <w:rFonts w:ascii="Times New Roman" w:hAnsi="Times New Roman" w:cs="Times New Roman"/>
          <w:sz w:val="24"/>
          <w:szCs w:val="24"/>
        </w:rPr>
        <w:t>om.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ADEB0" w14:textId="5060F0FB" w:rsidR="00F17C3A" w:rsidRDefault="008D70FA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 w:rsidRPr="008D70FA">
        <w:rPr>
          <w:rFonts w:ascii="Times New Roman" w:hAnsi="Times New Roman" w:cs="Times New Roman"/>
          <w:sz w:val="24"/>
          <w:szCs w:val="24"/>
        </w:rPr>
        <w:lastRenderedPageBreak/>
        <w:t>Stan</w:t>
      </w:r>
      <w:r w:rsidR="00950AC8">
        <w:rPr>
          <w:rFonts w:ascii="Times New Roman" w:hAnsi="Times New Roman" w:cs="Times New Roman"/>
          <w:sz w:val="24"/>
          <w:szCs w:val="24"/>
        </w:rPr>
        <w:t xml:space="preserve">je blagajne iznosilo je </w:t>
      </w:r>
      <w:r w:rsidR="0062684D">
        <w:rPr>
          <w:rFonts w:ascii="Times New Roman" w:hAnsi="Times New Roman" w:cs="Times New Roman"/>
          <w:sz w:val="24"/>
          <w:szCs w:val="24"/>
        </w:rPr>
        <w:t>2.446,51</w:t>
      </w:r>
      <w:r w:rsidRPr="008D70FA">
        <w:rPr>
          <w:rFonts w:ascii="Times New Roman" w:hAnsi="Times New Roman" w:cs="Times New Roman"/>
          <w:sz w:val="24"/>
          <w:szCs w:val="24"/>
        </w:rPr>
        <w:t xml:space="preserve"> kn</w:t>
      </w:r>
      <w:r w:rsidR="0062684D">
        <w:rPr>
          <w:rFonts w:ascii="Times New Roman" w:hAnsi="Times New Roman" w:cs="Times New Roman"/>
          <w:sz w:val="24"/>
          <w:szCs w:val="24"/>
        </w:rPr>
        <w:t xml:space="preserve"> od kojeg iznosa su 1.350,24 kn sredstva u domaćoj valuti a 1.096,27 kn je vrijednosti u eurima (početni paket kovanica). </w:t>
      </w:r>
      <w:r w:rsidRPr="008D70FA">
        <w:rPr>
          <w:rFonts w:ascii="Times New Roman" w:hAnsi="Times New Roman" w:cs="Times New Roman"/>
          <w:sz w:val="24"/>
          <w:szCs w:val="24"/>
        </w:rPr>
        <w:t xml:space="preserve"> Prema odluci o blagajničkom maksimumu </w:t>
      </w:r>
      <w:r>
        <w:rPr>
          <w:rFonts w:ascii="Times New Roman" w:hAnsi="Times New Roman" w:cs="Times New Roman"/>
          <w:sz w:val="24"/>
          <w:szCs w:val="24"/>
        </w:rPr>
        <w:t>najviši dozvoljeni iznos u blagajni je 5.000,00 kuna.</w:t>
      </w:r>
    </w:p>
    <w:p w14:paraId="419DDAC2" w14:textId="364EA76E" w:rsidR="008D70FA" w:rsidRDefault="008D70FA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Dionice i udjeli u glavnici trgovačkih društava iznosili su 9</w:t>
      </w:r>
      <w:r w:rsidR="00950AC8">
        <w:rPr>
          <w:rFonts w:ascii="Times New Roman" w:hAnsi="Times New Roman" w:cs="Times New Roman"/>
          <w:sz w:val="24"/>
          <w:szCs w:val="24"/>
        </w:rPr>
        <w:t>.07</w:t>
      </w:r>
      <w:r w:rsidR="0062684D">
        <w:rPr>
          <w:rFonts w:ascii="Times New Roman" w:hAnsi="Times New Roman" w:cs="Times New Roman"/>
          <w:sz w:val="24"/>
          <w:szCs w:val="24"/>
        </w:rPr>
        <w:t>5.245,25</w:t>
      </w:r>
      <w:r>
        <w:rPr>
          <w:rFonts w:ascii="Times New Roman" w:hAnsi="Times New Roman" w:cs="Times New Roman"/>
          <w:sz w:val="24"/>
          <w:szCs w:val="24"/>
        </w:rPr>
        <w:t xml:space="preserve"> kn a odnose se na:</w:t>
      </w:r>
    </w:p>
    <w:p w14:paraId="5FDE0FA1" w14:textId="77777777" w:rsidR="008D70FA" w:rsidRDefault="00CE792C" w:rsidP="003F2BD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Međimurje plin: 4.158.000,00 kn</w:t>
      </w:r>
    </w:p>
    <w:p w14:paraId="650A7472" w14:textId="77777777" w:rsidR="00CE792C" w:rsidRDefault="00CE792C" w:rsidP="003F2BD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Hrvatski radio Čakovec: 10.000,00 kn</w:t>
      </w:r>
    </w:p>
    <w:p w14:paraId="5D2214E6" w14:textId="77777777" w:rsidR="00CE792C" w:rsidRDefault="00CE792C" w:rsidP="003F2BD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Međimurske vode: 4.877.500,00 kn</w:t>
      </w:r>
    </w:p>
    <w:p w14:paraId="7F88B370" w14:textId="77777777" w:rsidR="00CE792C" w:rsidRDefault="00CE792C" w:rsidP="003F2BD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GKP PRE-KOM: 15.800,00 kn</w:t>
      </w:r>
    </w:p>
    <w:p w14:paraId="7A044867" w14:textId="0DE079EE" w:rsidR="00CE792C" w:rsidRDefault="00CE792C" w:rsidP="003F2BD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GKP PRE-KOM</w:t>
      </w:r>
      <w:r w:rsidR="00950AC8">
        <w:rPr>
          <w:rFonts w:ascii="Times New Roman" w:hAnsi="Times New Roman" w:cs="Times New Roman"/>
          <w:sz w:val="24"/>
          <w:szCs w:val="24"/>
        </w:rPr>
        <w:t xml:space="preserve"> : 1</w:t>
      </w:r>
      <w:r w:rsidR="00586014">
        <w:rPr>
          <w:rFonts w:ascii="Times New Roman" w:hAnsi="Times New Roman" w:cs="Times New Roman"/>
          <w:sz w:val="24"/>
          <w:szCs w:val="24"/>
        </w:rPr>
        <w:t>3.</w:t>
      </w:r>
      <w:r w:rsidR="0062684D">
        <w:rPr>
          <w:rFonts w:ascii="Times New Roman" w:hAnsi="Times New Roman" w:cs="Times New Roman"/>
          <w:sz w:val="24"/>
          <w:szCs w:val="24"/>
        </w:rPr>
        <w:t>945,25</w:t>
      </w:r>
      <w:r w:rsidR="00950AC8">
        <w:rPr>
          <w:rFonts w:ascii="Times New Roman" w:hAnsi="Times New Roman" w:cs="Times New Roman"/>
          <w:sz w:val="24"/>
          <w:szCs w:val="24"/>
        </w:rPr>
        <w:t xml:space="preserve">  </w:t>
      </w:r>
      <w:r w:rsidR="003B3C00">
        <w:rPr>
          <w:rFonts w:ascii="Times New Roman" w:hAnsi="Times New Roman" w:cs="Times New Roman"/>
          <w:sz w:val="24"/>
          <w:szCs w:val="24"/>
        </w:rPr>
        <w:t>(</w:t>
      </w:r>
      <w:r w:rsidR="00950AC8">
        <w:rPr>
          <w:rFonts w:ascii="Times New Roman" w:hAnsi="Times New Roman" w:cs="Times New Roman"/>
          <w:sz w:val="24"/>
          <w:szCs w:val="24"/>
        </w:rPr>
        <w:t>udjeli u pripremi)</w:t>
      </w:r>
    </w:p>
    <w:p w14:paraId="77B261C5" w14:textId="002705EB" w:rsidR="005F7332" w:rsidRDefault="005F7332" w:rsidP="005F73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novčanih sredstava Knjižnice i čitaonice Goričan iznosilo je 2.764.,31 kn od čega je na poslovnom računu </w:t>
      </w:r>
      <w:r w:rsidR="00436605">
        <w:rPr>
          <w:rFonts w:ascii="Times New Roman" w:hAnsi="Times New Roman" w:cs="Times New Roman"/>
          <w:sz w:val="24"/>
          <w:szCs w:val="24"/>
        </w:rPr>
        <w:t>bilo 1.191,54 kn a u blagajni 1.572,77 kuna.</w:t>
      </w:r>
    </w:p>
    <w:p w14:paraId="741AA6CA" w14:textId="77777777" w:rsidR="00436605" w:rsidRPr="005F7332" w:rsidRDefault="00436605" w:rsidP="005F73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5A8FC2" w14:textId="30FAFBCB" w:rsidR="00CE792C" w:rsidRDefault="00CE792C" w:rsidP="003F2BD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1F10">
        <w:rPr>
          <w:rFonts w:ascii="Times New Roman" w:hAnsi="Times New Roman" w:cs="Times New Roman"/>
          <w:sz w:val="24"/>
          <w:szCs w:val="24"/>
          <w:u w:val="single"/>
        </w:rPr>
        <w:t>Korekcija rezultata poslovanja</w:t>
      </w:r>
    </w:p>
    <w:p w14:paraId="279A6D9E" w14:textId="02E8487D" w:rsidR="00643648" w:rsidRPr="00643648" w:rsidRDefault="00643648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 w:rsidRPr="00643648">
        <w:rPr>
          <w:rFonts w:ascii="Times New Roman" w:hAnsi="Times New Roman" w:cs="Times New Roman"/>
          <w:sz w:val="24"/>
          <w:szCs w:val="24"/>
        </w:rPr>
        <w:t>U tijeku 2022.g.</w:t>
      </w:r>
      <w:r w:rsidR="00436605">
        <w:rPr>
          <w:rFonts w:ascii="Times New Roman" w:hAnsi="Times New Roman" w:cs="Times New Roman"/>
          <w:sz w:val="24"/>
          <w:szCs w:val="24"/>
        </w:rPr>
        <w:t xml:space="preserve"> u Općini Goričan</w:t>
      </w:r>
      <w:r w:rsidRPr="00643648">
        <w:rPr>
          <w:rFonts w:ascii="Times New Roman" w:hAnsi="Times New Roman" w:cs="Times New Roman"/>
          <w:sz w:val="24"/>
          <w:szCs w:val="24"/>
        </w:rPr>
        <w:t xml:space="preserve"> napravljen je ispravak</w:t>
      </w:r>
      <w:r>
        <w:rPr>
          <w:rFonts w:ascii="Times New Roman" w:hAnsi="Times New Roman" w:cs="Times New Roman"/>
          <w:sz w:val="24"/>
          <w:szCs w:val="24"/>
        </w:rPr>
        <w:t xml:space="preserve"> viška prihoda poslovanja</w:t>
      </w:r>
      <w:r w:rsidR="00A70F53">
        <w:rPr>
          <w:rFonts w:ascii="Times New Roman" w:hAnsi="Times New Roman" w:cs="Times New Roman"/>
          <w:sz w:val="24"/>
          <w:szCs w:val="24"/>
        </w:rPr>
        <w:t xml:space="preserve"> iz 2021.g.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F53">
        <w:rPr>
          <w:rFonts w:ascii="Times New Roman" w:hAnsi="Times New Roman" w:cs="Times New Roman"/>
          <w:sz w:val="24"/>
          <w:szCs w:val="24"/>
        </w:rPr>
        <w:t xml:space="preserve"> u iznosu od 3.840,94 kn </w:t>
      </w:r>
      <w:r>
        <w:rPr>
          <w:rFonts w:ascii="Times New Roman" w:hAnsi="Times New Roman" w:cs="Times New Roman"/>
          <w:sz w:val="24"/>
          <w:szCs w:val="24"/>
        </w:rPr>
        <w:t xml:space="preserve">jer </w:t>
      </w:r>
      <w:r w:rsidR="00A70F53">
        <w:rPr>
          <w:rFonts w:ascii="Times New Roman" w:hAnsi="Times New Roman" w:cs="Times New Roman"/>
          <w:sz w:val="24"/>
          <w:szCs w:val="24"/>
        </w:rPr>
        <w:t xml:space="preserve">su tijekom godine utvrđeni ispravci u analitici dobavljača; odnosno </w:t>
      </w:r>
      <w:r w:rsidR="00B30F2C">
        <w:rPr>
          <w:rFonts w:ascii="Times New Roman" w:hAnsi="Times New Roman" w:cs="Times New Roman"/>
          <w:sz w:val="24"/>
          <w:szCs w:val="24"/>
        </w:rPr>
        <w:t>po pojedinim računima je iskazan trošak u većem iznosu nego je u stvarnosti bio.</w:t>
      </w:r>
    </w:p>
    <w:p w14:paraId="4F88871A" w14:textId="77777777" w:rsidR="00B30F2C" w:rsidRDefault="00950AC8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 w:rsidRPr="00DD1F10">
        <w:rPr>
          <w:rFonts w:ascii="Times New Roman" w:hAnsi="Times New Roman" w:cs="Times New Roman"/>
          <w:sz w:val="24"/>
          <w:szCs w:val="24"/>
        </w:rPr>
        <w:t>U 202</w:t>
      </w:r>
      <w:r w:rsidR="0062684D">
        <w:rPr>
          <w:rFonts w:ascii="Times New Roman" w:hAnsi="Times New Roman" w:cs="Times New Roman"/>
          <w:sz w:val="24"/>
          <w:szCs w:val="24"/>
        </w:rPr>
        <w:t>2</w:t>
      </w:r>
      <w:r w:rsidR="00CE792C" w:rsidRPr="00DD1F10">
        <w:rPr>
          <w:rFonts w:ascii="Times New Roman" w:hAnsi="Times New Roman" w:cs="Times New Roman"/>
          <w:sz w:val="24"/>
          <w:szCs w:val="24"/>
        </w:rPr>
        <w:t>.</w:t>
      </w:r>
      <w:r w:rsidR="0062684D">
        <w:rPr>
          <w:rFonts w:ascii="Times New Roman" w:hAnsi="Times New Roman" w:cs="Times New Roman"/>
          <w:sz w:val="24"/>
          <w:szCs w:val="24"/>
        </w:rPr>
        <w:t xml:space="preserve"> </w:t>
      </w:r>
      <w:r w:rsidR="00CE792C" w:rsidRPr="00DD1F10">
        <w:rPr>
          <w:rFonts w:ascii="Times New Roman" w:hAnsi="Times New Roman" w:cs="Times New Roman"/>
          <w:sz w:val="24"/>
          <w:szCs w:val="24"/>
        </w:rPr>
        <w:t>godini provedene su obvezne korekcije rezultata poslovanja i to prebijanjem viškova i manjkova po istovrsnim kategorijama</w:t>
      </w:r>
      <w:r w:rsidR="00AE3276" w:rsidRPr="00DD1F10">
        <w:rPr>
          <w:rFonts w:ascii="Times New Roman" w:hAnsi="Times New Roman" w:cs="Times New Roman"/>
          <w:sz w:val="24"/>
          <w:szCs w:val="24"/>
        </w:rPr>
        <w:t xml:space="preserve"> </w:t>
      </w:r>
      <w:r w:rsidR="00B30F2C">
        <w:rPr>
          <w:rFonts w:ascii="Times New Roman" w:hAnsi="Times New Roman" w:cs="Times New Roman"/>
          <w:sz w:val="24"/>
          <w:szCs w:val="24"/>
        </w:rPr>
        <w:t>na slijedeći način:</w:t>
      </w:r>
    </w:p>
    <w:p w14:paraId="66440315" w14:textId="36C71B9D" w:rsidR="00B30F2C" w:rsidRDefault="00B30F2C" w:rsidP="00B30F2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92211/92221 – za iznos od 836.767,80 kn</w:t>
      </w:r>
    </w:p>
    <w:p w14:paraId="0F7B1880" w14:textId="50410C88" w:rsidR="00B30F2C" w:rsidRPr="00B30F2C" w:rsidRDefault="00B30F2C" w:rsidP="00B30F2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92212/92222 -  za iznos od 311.333,06 kn</w:t>
      </w:r>
    </w:p>
    <w:p w14:paraId="5A49AE29" w14:textId="43D2B1CE" w:rsidR="00CE792C" w:rsidRDefault="00AE3276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 w:rsidRPr="00DD1F10">
        <w:rPr>
          <w:rFonts w:ascii="Times New Roman" w:hAnsi="Times New Roman" w:cs="Times New Roman"/>
          <w:sz w:val="24"/>
          <w:szCs w:val="24"/>
        </w:rPr>
        <w:t>te korekcija za kapitaln</w:t>
      </w:r>
      <w:r w:rsidR="00213667" w:rsidRPr="00DD1F10">
        <w:rPr>
          <w:rFonts w:ascii="Times New Roman" w:hAnsi="Times New Roman" w:cs="Times New Roman"/>
          <w:sz w:val="24"/>
          <w:szCs w:val="24"/>
        </w:rPr>
        <w:t xml:space="preserve">e rashode u visini od </w:t>
      </w:r>
      <w:r w:rsidR="00B30F2C">
        <w:rPr>
          <w:rFonts w:ascii="Times New Roman" w:hAnsi="Times New Roman" w:cs="Times New Roman"/>
          <w:sz w:val="24"/>
          <w:szCs w:val="24"/>
        </w:rPr>
        <w:t xml:space="preserve">495.681,50 </w:t>
      </w:r>
      <w:r w:rsidRPr="00DD1F10">
        <w:rPr>
          <w:rFonts w:ascii="Times New Roman" w:hAnsi="Times New Roman" w:cs="Times New Roman"/>
          <w:sz w:val="24"/>
          <w:szCs w:val="24"/>
        </w:rPr>
        <w:t>kn.</w:t>
      </w:r>
      <w:r w:rsidR="00DD1F10">
        <w:rPr>
          <w:rFonts w:ascii="Times New Roman" w:hAnsi="Times New Roman" w:cs="Times New Roman"/>
          <w:sz w:val="24"/>
          <w:szCs w:val="24"/>
        </w:rPr>
        <w:t xml:space="preserve"> Korekcija se odnosi na financiranje rashoda za nabavu nefinancijske imovine u okviru skupine računa 4</w:t>
      </w:r>
      <w:r w:rsidR="00B30F2C">
        <w:rPr>
          <w:rFonts w:ascii="Times New Roman" w:hAnsi="Times New Roman" w:cs="Times New Roman"/>
          <w:sz w:val="24"/>
          <w:szCs w:val="24"/>
        </w:rPr>
        <w:t>. Tijekom 2022.g. Općina Goričan dobila je sredstva od Agencije za plaćanja u poljoprivredi, ribarstvu i ruralnom razvoju u iznosu od 325.681,50 kn za financiranje projekta „zeleni park s pozornicom“; 120.000,00 kn od Ministarstva regionalnog razvoja i fondova Europske unije u okviru PORLZ za 2022.g. kojim se sufinancirao projekt „ Izgradnja parkirališta i sanitarnog kontejnera na turističko rekreativnom centru ribnjak“ te 50.000,00 kn od Ministarstva prostornog uređenja, graditeljstva i državne imovine za nabavu komunalne opreme za potrebe poslovanja Vlastitog pogona</w:t>
      </w:r>
      <w:r w:rsidR="001748EB">
        <w:rPr>
          <w:rFonts w:ascii="Times New Roman" w:hAnsi="Times New Roman" w:cs="Times New Roman"/>
          <w:sz w:val="24"/>
          <w:szCs w:val="24"/>
        </w:rPr>
        <w:t xml:space="preserve"> Općine Goričan.</w:t>
      </w:r>
    </w:p>
    <w:p w14:paraId="38B4FBDA" w14:textId="48E16384" w:rsidR="00D51E1E" w:rsidRPr="00DD1F10" w:rsidRDefault="00D51E1E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Korekcija rezultata izvršena je i za dio koji Općina Goričan doznačuje svom proračunskom korisniku Knjižnici i čitaonici Goričan za rashode za nabavu knjiga</w:t>
      </w:r>
      <w:r w:rsidR="001748EB">
        <w:rPr>
          <w:rFonts w:ascii="Times New Roman" w:hAnsi="Times New Roman" w:cs="Times New Roman"/>
          <w:sz w:val="24"/>
          <w:szCs w:val="24"/>
        </w:rPr>
        <w:t xml:space="preserve"> i nefinancijske imovine u ukupnom iznosu od 40.308,29 kn.</w:t>
      </w:r>
    </w:p>
    <w:p w14:paraId="07C1BC5F" w14:textId="3899B7C9" w:rsidR="00E31577" w:rsidRDefault="00E31577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utvrđivanja rezultata </w:t>
      </w:r>
      <w:r w:rsidR="00226297">
        <w:rPr>
          <w:rFonts w:ascii="Times New Roman" w:hAnsi="Times New Roman" w:cs="Times New Roman"/>
          <w:sz w:val="24"/>
          <w:szCs w:val="24"/>
        </w:rPr>
        <w:t>za 202</w:t>
      </w:r>
      <w:r w:rsidR="001748EB">
        <w:rPr>
          <w:rFonts w:ascii="Times New Roman" w:hAnsi="Times New Roman" w:cs="Times New Roman"/>
          <w:sz w:val="24"/>
          <w:szCs w:val="24"/>
        </w:rPr>
        <w:t>2</w:t>
      </w:r>
      <w:r w:rsidR="00226297">
        <w:rPr>
          <w:rFonts w:ascii="Times New Roman" w:hAnsi="Times New Roman" w:cs="Times New Roman"/>
          <w:sz w:val="24"/>
          <w:szCs w:val="24"/>
        </w:rPr>
        <w:t>.g.</w:t>
      </w:r>
      <w:r w:rsidR="001F50C6">
        <w:rPr>
          <w:rFonts w:ascii="Times New Roman" w:hAnsi="Times New Roman" w:cs="Times New Roman"/>
          <w:sz w:val="24"/>
          <w:szCs w:val="24"/>
        </w:rPr>
        <w:t xml:space="preserve"> u konsolidiranoj verziji</w:t>
      </w:r>
      <w:r>
        <w:rPr>
          <w:rFonts w:ascii="Times New Roman" w:hAnsi="Times New Roman" w:cs="Times New Roman"/>
          <w:sz w:val="24"/>
          <w:szCs w:val="24"/>
        </w:rPr>
        <w:t xml:space="preserve"> konstatiran je:</w:t>
      </w:r>
    </w:p>
    <w:p w14:paraId="06424483" w14:textId="16295A23" w:rsidR="00226297" w:rsidRPr="00D51E1E" w:rsidRDefault="00226297" w:rsidP="003F2BD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E1E">
        <w:rPr>
          <w:rFonts w:ascii="Times New Roman" w:hAnsi="Times New Roman" w:cs="Times New Roman"/>
          <w:sz w:val="24"/>
          <w:szCs w:val="24"/>
        </w:rPr>
        <w:t xml:space="preserve">Višak prihoda poslovanja u iznosu od: </w:t>
      </w:r>
      <w:r w:rsidR="001748EB">
        <w:rPr>
          <w:rFonts w:ascii="Times New Roman" w:hAnsi="Times New Roman" w:cs="Times New Roman"/>
          <w:sz w:val="24"/>
          <w:szCs w:val="24"/>
        </w:rPr>
        <w:t>6.</w:t>
      </w:r>
      <w:r w:rsidR="001F50C6">
        <w:rPr>
          <w:rFonts w:ascii="Times New Roman" w:hAnsi="Times New Roman" w:cs="Times New Roman"/>
          <w:sz w:val="24"/>
          <w:szCs w:val="24"/>
        </w:rPr>
        <w:t>466.843,89</w:t>
      </w:r>
      <w:r w:rsidR="00D51E1E">
        <w:rPr>
          <w:rFonts w:ascii="Times New Roman" w:hAnsi="Times New Roman" w:cs="Times New Roman"/>
          <w:sz w:val="24"/>
          <w:szCs w:val="24"/>
        </w:rPr>
        <w:t xml:space="preserve"> kn</w:t>
      </w:r>
    </w:p>
    <w:p w14:paraId="0562B3C5" w14:textId="2296D225" w:rsidR="00226297" w:rsidRPr="00D51E1E" w:rsidRDefault="00D51E1E" w:rsidP="003F2BD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Manjak prihoda od nefinancijske imovine: </w:t>
      </w:r>
      <w:r w:rsidR="001F50C6">
        <w:rPr>
          <w:rFonts w:ascii="Times New Roman" w:hAnsi="Times New Roman" w:cs="Times New Roman"/>
          <w:sz w:val="24"/>
          <w:szCs w:val="24"/>
        </w:rPr>
        <w:t>3.363.154,28</w:t>
      </w:r>
      <w:r>
        <w:rPr>
          <w:rFonts w:ascii="Times New Roman" w:hAnsi="Times New Roman" w:cs="Times New Roman"/>
          <w:sz w:val="24"/>
          <w:szCs w:val="24"/>
        </w:rPr>
        <w:t xml:space="preserve"> kn </w:t>
      </w:r>
    </w:p>
    <w:p w14:paraId="5BC77F5B" w14:textId="0F08A2C5" w:rsidR="00E31577" w:rsidRDefault="00226297" w:rsidP="003F2BDA">
      <w:pPr>
        <w:pStyle w:val="Odlomakpopisa"/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D51E1E">
        <w:rPr>
          <w:rFonts w:ascii="Times New Roman" w:hAnsi="Times New Roman" w:cs="Times New Roman"/>
          <w:sz w:val="24"/>
          <w:szCs w:val="24"/>
        </w:rPr>
        <w:t>Manjak pri</w:t>
      </w:r>
      <w:r w:rsidR="00D51E1E">
        <w:rPr>
          <w:rFonts w:ascii="Times New Roman" w:hAnsi="Times New Roman" w:cs="Times New Roman"/>
          <w:sz w:val="24"/>
          <w:szCs w:val="24"/>
        </w:rPr>
        <w:t xml:space="preserve">mitka od </w:t>
      </w:r>
      <w:r w:rsidRPr="00D51E1E">
        <w:rPr>
          <w:rFonts w:ascii="Times New Roman" w:hAnsi="Times New Roman" w:cs="Times New Roman"/>
          <w:sz w:val="24"/>
          <w:szCs w:val="24"/>
        </w:rPr>
        <w:t>financijske imovine</w:t>
      </w:r>
      <w:r w:rsidR="006E022D">
        <w:rPr>
          <w:rFonts w:ascii="Times New Roman" w:hAnsi="Times New Roman" w:cs="Times New Roman"/>
          <w:sz w:val="24"/>
          <w:szCs w:val="24"/>
        </w:rPr>
        <w:t>:</w:t>
      </w:r>
      <w:r w:rsidR="001748EB">
        <w:rPr>
          <w:rFonts w:ascii="Times New Roman" w:hAnsi="Times New Roman" w:cs="Times New Roman"/>
          <w:sz w:val="24"/>
          <w:szCs w:val="24"/>
        </w:rPr>
        <w:t xml:space="preserve"> 557.818,70</w:t>
      </w:r>
      <w:r w:rsidRPr="00D51E1E">
        <w:rPr>
          <w:rFonts w:ascii="Times New Roman" w:hAnsi="Times New Roman" w:cs="Times New Roman"/>
          <w:sz w:val="24"/>
          <w:szCs w:val="24"/>
        </w:rPr>
        <w:t xml:space="preserve"> kn</w:t>
      </w:r>
    </w:p>
    <w:p w14:paraId="568CBA97" w14:textId="0B1C4CFF" w:rsidR="001F50C6" w:rsidRPr="001F50C6" w:rsidRDefault="001F50C6" w:rsidP="001F50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Ukupno: 2.545.870,91 kn</w:t>
      </w:r>
    </w:p>
    <w:p w14:paraId="4E4C611E" w14:textId="63369570" w:rsidR="001748EB" w:rsidRDefault="00E31577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obzirom da Međimurska županija godišnje doznači cca </w:t>
      </w:r>
      <w:r w:rsidR="006E022D">
        <w:rPr>
          <w:rFonts w:ascii="Times New Roman" w:hAnsi="Times New Roman" w:cs="Times New Roman"/>
          <w:sz w:val="24"/>
          <w:szCs w:val="24"/>
        </w:rPr>
        <w:t>380.000,00</w:t>
      </w:r>
      <w:r>
        <w:rPr>
          <w:rFonts w:ascii="Times New Roman" w:hAnsi="Times New Roman" w:cs="Times New Roman"/>
          <w:sz w:val="24"/>
          <w:szCs w:val="24"/>
        </w:rPr>
        <w:t xml:space="preserve"> kuna na ime otplate</w:t>
      </w:r>
      <w:r w:rsidR="001748EB">
        <w:rPr>
          <w:rFonts w:ascii="Times New Roman" w:hAnsi="Times New Roman" w:cs="Times New Roman"/>
          <w:sz w:val="24"/>
          <w:szCs w:val="24"/>
        </w:rPr>
        <w:t xml:space="preserve"> glavnice</w:t>
      </w:r>
      <w:r>
        <w:rPr>
          <w:rFonts w:ascii="Times New Roman" w:hAnsi="Times New Roman" w:cs="Times New Roman"/>
          <w:sz w:val="24"/>
          <w:szCs w:val="24"/>
        </w:rPr>
        <w:t xml:space="preserve"> kredita</w:t>
      </w:r>
      <w:r w:rsidR="001748EB">
        <w:rPr>
          <w:rFonts w:ascii="Times New Roman" w:hAnsi="Times New Roman" w:cs="Times New Roman"/>
          <w:sz w:val="24"/>
          <w:szCs w:val="24"/>
        </w:rPr>
        <w:t xml:space="preserve"> i kamata</w:t>
      </w:r>
      <w:r>
        <w:rPr>
          <w:rFonts w:ascii="Times New Roman" w:hAnsi="Times New Roman" w:cs="Times New Roman"/>
          <w:sz w:val="24"/>
          <w:szCs w:val="24"/>
        </w:rPr>
        <w:t xml:space="preserve"> za izgradnju sportske dvorane</w:t>
      </w:r>
      <w:r w:rsidR="001748EB">
        <w:rPr>
          <w:rFonts w:ascii="Times New Roman" w:hAnsi="Times New Roman" w:cs="Times New Roman"/>
          <w:sz w:val="24"/>
          <w:szCs w:val="24"/>
        </w:rPr>
        <w:t xml:space="preserve"> predložiti će se predstavničkom tijelu djelomična preraspodjela rezultata poslovanja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226297">
        <w:rPr>
          <w:rFonts w:ascii="Times New Roman" w:hAnsi="Times New Roman" w:cs="Times New Roman"/>
          <w:sz w:val="24"/>
          <w:szCs w:val="24"/>
        </w:rPr>
        <w:t>202</w:t>
      </w:r>
      <w:r w:rsidR="001748EB">
        <w:rPr>
          <w:rFonts w:ascii="Times New Roman" w:hAnsi="Times New Roman" w:cs="Times New Roman"/>
          <w:sz w:val="24"/>
          <w:szCs w:val="24"/>
        </w:rPr>
        <w:t>2</w:t>
      </w:r>
      <w:r w:rsidR="00226297">
        <w:rPr>
          <w:rFonts w:ascii="Times New Roman" w:hAnsi="Times New Roman" w:cs="Times New Roman"/>
          <w:sz w:val="24"/>
          <w:szCs w:val="24"/>
        </w:rPr>
        <w:t>.g.</w:t>
      </w:r>
    </w:p>
    <w:p w14:paraId="400FC5DA" w14:textId="263C15A5" w:rsidR="001748EB" w:rsidRDefault="001748EB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Tijekom 2022.g. na poslovni račun Općine Goričan uplaćeno je ukupno 2.773.849,09 kn na ime pomoći od institucija i tijela Europske unije. Radi se o projektu koji se provodio u okviru INTERREG V Mađarska- Hrvatska pod nazivom „ </w:t>
      </w:r>
      <w:proofErr w:type="spellStart"/>
      <w:r>
        <w:rPr>
          <w:rFonts w:ascii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rivers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>
        <w:rPr>
          <w:rFonts w:ascii="Times New Roman" w:hAnsi="Times New Roman" w:cs="Times New Roman"/>
          <w:sz w:val="24"/>
          <w:szCs w:val="24"/>
        </w:rPr>
        <w:t>goal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II. dio“ u kojem je Općina Goričan bila vodeći partner pa su sva </w:t>
      </w:r>
      <w:r w:rsidR="000B760B">
        <w:rPr>
          <w:rFonts w:ascii="Times New Roman" w:hAnsi="Times New Roman" w:cs="Times New Roman"/>
          <w:sz w:val="24"/>
          <w:szCs w:val="24"/>
        </w:rPr>
        <w:t>sredstva dolazila na poslovni račun Općine a onda je vršen prijenos projektnim partnerima u ukupnom iznosu od 911.048,28 kn.</w:t>
      </w:r>
    </w:p>
    <w:p w14:paraId="6A171EE6" w14:textId="4853DCB4" w:rsidR="000B760B" w:rsidRDefault="000B760B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obzirom da je tijekom 2021.g. u okviru EU projekta Općina Goričan vlastitim sredstvima financirala rashode za nabavu nefinancijske imovine (skupina 4) za koje je povrat sredstava ostvaren tijekom 2022.g. prilikom donošenja odluke o utvrđivanju i raspodjeli rezultata poslovanja za 2022.g. predstavničkom tijelu predložiti će se korekcija rezultata poslovanja u tom dijelu. </w:t>
      </w:r>
    </w:p>
    <w:p w14:paraId="0F6DB209" w14:textId="24319F48" w:rsidR="00E31577" w:rsidRDefault="00E31577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Odluku o raspodjeli rezultata donijeti će predstavničko tijelo</w:t>
      </w:r>
      <w:r w:rsidR="002A2D8A">
        <w:rPr>
          <w:rFonts w:ascii="Times New Roman" w:hAnsi="Times New Roman" w:cs="Times New Roman"/>
          <w:sz w:val="24"/>
          <w:szCs w:val="24"/>
        </w:rPr>
        <w:t xml:space="preserve"> prilikom usvajanja godišnjeg obračuna proračuna.</w:t>
      </w:r>
    </w:p>
    <w:p w14:paraId="1EB845A8" w14:textId="4DE59418" w:rsidR="00436605" w:rsidRDefault="00436605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Knjižnica i čitaonica Goričan je u 2022.g. napravila korekciju rezultata poslovanja </w:t>
      </w:r>
      <w:r w:rsidR="001F50C6">
        <w:rPr>
          <w:rFonts w:ascii="Times New Roman" w:hAnsi="Times New Roman" w:cs="Times New Roman"/>
          <w:sz w:val="24"/>
          <w:szCs w:val="24"/>
        </w:rPr>
        <w:t>u iznosu od 49.892,44 kn. Korekcija obuhvaća razdoblje 2021. i 2022.g. a odnosi se na rashode koje je Općina Goričan doznačila za nabavu knjižne građe.</w:t>
      </w:r>
    </w:p>
    <w:p w14:paraId="6ECA2170" w14:textId="37AC8DCD" w:rsidR="00052F41" w:rsidRDefault="00052F41" w:rsidP="003F2B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C8C17E" w14:textId="3DB3FEAD" w:rsidR="00E52ACD" w:rsidRDefault="00E52ACD" w:rsidP="003F2B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3E0F16" w14:textId="10D58979" w:rsidR="00E52ACD" w:rsidRDefault="00E52ACD" w:rsidP="003F2B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07AF8F" w14:textId="77777777" w:rsidR="00E52ACD" w:rsidRDefault="00E52ACD" w:rsidP="003F2B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A4EB2D" w14:textId="1A5643AE" w:rsidR="00B54B2B" w:rsidRDefault="00B54B2B" w:rsidP="003F2BD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4B2B">
        <w:rPr>
          <w:rFonts w:ascii="Times New Roman" w:hAnsi="Times New Roman" w:cs="Times New Roman"/>
          <w:sz w:val="24"/>
          <w:szCs w:val="24"/>
          <w:u w:val="single"/>
        </w:rPr>
        <w:lastRenderedPageBreak/>
        <w:t>Osvrt na obrazac PR-RAS</w:t>
      </w:r>
    </w:p>
    <w:p w14:paraId="7A6F3237" w14:textId="2F7306A1" w:rsidR="00793475" w:rsidRDefault="00793475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 w:rsidRPr="00793475">
        <w:rPr>
          <w:rFonts w:ascii="Times New Roman" w:hAnsi="Times New Roman" w:cs="Times New Roman"/>
          <w:sz w:val="24"/>
          <w:szCs w:val="24"/>
        </w:rPr>
        <w:t>Vezano uz AOP 004</w:t>
      </w:r>
      <w:r>
        <w:rPr>
          <w:rFonts w:ascii="Times New Roman" w:hAnsi="Times New Roman" w:cs="Times New Roman"/>
          <w:sz w:val="24"/>
          <w:szCs w:val="24"/>
        </w:rPr>
        <w:t xml:space="preserve"> porez i prirez na dohodak isti su ostvareni u iznosu od </w:t>
      </w:r>
      <w:r w:rsidR="00040D12">
        <w:rPr>
          <w:rFonts w:ascii="Times New Roman" w:hAnsi="Times New Roman" w:cs="Times New Roman"/>
          <w:sz w:val="24"/>
          <w:szCs w:val="24"/>
        </w:rPr>
        <w:t>3.367.778,25</w:t>
      </w:r>
      <w:r>
        <w:rPr>
          <w:rFonts w:ascii="Times New Roman" w:hAnsi="Times New Roman" w:cs="Times New Roman"/>
          <w:sz w:val="24"/>
          <w:szCs w:val="24"/>
        </w:rPr>
        <w:t xml:space="preserve"> kn što predstavlja </w:t>
      </w:r>
      <w:r w:rsidR="00040D12">
        <w:rPr>
          <w:rFonts w:ascii="Times New Roman" w:hAnsi="Times New Roman" w:cs="Times New Roman"/>
          <w:sz w:val="24"/>
          <w:szCs w:val="24"/>
        </w:rPr>
        <w:t>povećanje od 26,7</w:t>
      </w:r>
      <w:r>
        <w:rPr>
          <w:rFonts w:ascii="Times New Roman" w:hAnsi="Times New Roman" w:cs="Times New Roman"/>
          <w:sz w:val="24"/>
          <w:szCs w:val="24"/>
        </w:rPr>
        <w:t>% u odnosu na 202</w:t>
      </w:r>
      <w:r w:rsidR="00040D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.g.</w:t>
      </w:r>
      <w:r w:rsidR="00040D12">
        <w:rPr>
          <w:rFonts w:ascii="Times New Roman" w:hAnsi="Times New Roman" w:cs="Times New Roman"/>
          <w:sz w:val="24"/>
          <w:szCs w:val="24"/>
        </w:rPr>
        <w:t xml:space="preserve"> Prihodi od poreza knjiženi su prema Izvješću </w:t>
      </w:r>
      <w:r w:rsidR="001A4CFD">
        <w:rPr>
          <w:rFonts w:ascii="Times New Roman" w:hAnsi="Times New Roman" w:cs="Times New Roman"/>
          <w:sz w:val="24"/>
          <w:szCs w:val="24"/>
        </w:rPr>
        <w:t>FINE</w:t>
      </w:r>
      <w:r w:rsidR="00040D12">
        <w:rPr>
          <w:rFonts w:ascii="Times New Roman" w:hAnsi="Times New Roman" w:cs="Times New Roman"/>
          <w:sz w:val="24"/>
          <w:szCs w:val="24"/>
        </w:rPr>
        <w:t xml:space="preserve"> ( obrazac P2/1).</w:t>
      </w:r>
      <w:r w:rsidR="001A4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87DE8" w14:textId="45FDAB2A" w:rsidR="00793475" w:rsidRDefault="00793475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010 – povrat poreza i prireza po godišnjoj poreznoj prijavi ostvaren je u visini od</w:t>
      </w:r>
      <w:r w:rsidR="001A4CFD">
        <w:rPr>
          <w:rFonts w:ascii="Times New Roman" w:hAnsi="Times New Roman" w:cs="Times New Roman"/>
          <w:sz w:val="24"/>
          <w:szCs w:val="24"/>
        </w:rPr>
        <w:t xml:space="preserve"> 822.563,57</w:t>
      </w:r>
      <w:r>
        <w:rPr>
          <w:rFonts w:ascii="Times New Roman" w:hAnsi="Times New Roman" w:cs="Times New Roman"/>
          <w:sz w:val="24"/>
          <w:szCs w:val="24"/>
        </w:rPr>
        <w:t xml:space="preserve"> kn što predstavlja povećanje u odnosu na 202</w:t>
      </w:r>
      <w:r w:rsidR="001A4CF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  <w:r w:rsidR="001A4CFD">
        <w:rPr>
          <w:rFonts w:ascii="Times New Roman" w:hAnsi="Times New Roman" w:cs="Times New Roman"/>
          <w:sz w:val="24"/>
          <w:szCs w:val="24"/>
        </w:rPr>
        <w:t xml:space="preserve">za 14 </w:t>
      </w:r>
      <w:r>
        <w:rPr>
          <w:rFonts w:ascii="Times New Roman" w:hAnsi="Times New Roman" w:cs="Times New Roman"/>
          <w:sz w:val="24"/>
          <w:szCs w:val="24"/>
        </w:rPr>
        <w:t>%.</w:t>
      </w:r>
      <w:r w:rsidR="00492D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E6E84E" w14:textId="0556FDD7" w:rsidR="00BE3766" w:rsidRDefault="001A4CFD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Konto 6323 - </w:t>
      </w:r>
      <w:r w:rsidR="00BE3766">
        <w:rPr>
          <w:rFonts w:ascii="Times New Roman" w:hAnsi="Times New Roman" w:cs="Times New Roman"/>
          <w:sz w:val="24"/>
          <w:szCs w:val="24"/>
        </w:rPr>
        <w:t>tekuće pomoći od institucija i tijela EU –</w:t>
      </w:r>
      <w:r>
        <w:rPr>
          <w:rFonts w:ascii="Times New Roman" w:hAnsi="Times New Roman" w:cs="Times New Roman"/>
          <w:sz w:val="24"/>
          <w:szCs w:val="24"/>
        </w:rPr>
        <w:t xml:space="preserve"> ostvaren je u visini od 2.773.849,09 kn; što</w:t>
      </w:r>
      <w:r w:rsidR="00BE3766">
        <w:rPr>
          <w:rFonts w:ascii="Times New Roman" w:hAnsi="Times New Roman" w:cs="Times New Roman"/>
          <w:sz w:val="24"/>
          <w:szCs w:val="24"/>
        </w:rPr>
        <w:t xml:space="preserve"> u odnosu na prošlu godinu </w:t>
      </w:r>
      <w:r>
        <w:rPr>
          <w:rFonts w:ascii="Times New Roman" w:hAnsi="Times New Roman" w:cs="Times New Roman"/>
          <w:sz w:val="24"/>
          <w:szCs w:val="24"/>
        </w:rPr>
        <w:t>predstavlja</w:t>
      </w:r>
      <w:r w:rsidR="00BE3766">
        <w:rPr>
          <w:rFonts w:ascii="Times New Roman" w:hAnsi="Times New Roman" w:cs="Times New Roman"/>
          <w:sz w:val="24"/>
          <w:szCs w:val="24"/>
        </w:rPr>
        <w:t xml:space="preserve">  povećanje </w:t>
      </w:r>
      <w:r>
        <w:rPr>
          <w:rFonts w:ascii="Times New Roman" w:hAnsi="Times New Roman" w:cs="Times New Roman"/>
          <w:sz w:val="24"/>
          <w:szCs w:val="24"/>
        </w:rPr>
        <w:t xml:space="preserve"> za 83 % . Projekt „ </w:t>
      </w:r>
      <w:proofErr w:type="spellStart"/>
      <w:r>
        <w:rPr>
          <w:rFonts w:ascii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rivers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>
        <w:rPr>
          <w:rFonts w:ascii="Times New Roman" w:hAnsi="Times New Roman" w:cs="Times New Roman"/>
          <w:sz w:val="24"/>
          <w:szCs w:val="24"/>
        </w:rPr>
        <w:t>goal</w:t>
      </w:r>
      <w:proofErr w:type="spellEnd"/>
      <w:r>
        <w:rPr>
          <w:rFonts w:ascii="Times New Roman" w:hAnsi="Times New Roman" w:cs="Times New Roman"/>
          <w:sz w:val="24"/>
          <w:szCs w:val="24"/>
        </w:rPr>
        <w:t>“ je završen 2021.g. međutim povrat sredstava bio je u 2022.g.</w:t>
      </w:r>
    </w:p>
    <w:p w14:paraId="5D818BCD" w14:textId="25EEAD52" w:rsidR="00BE3766" w:rsidRDefault="00BE3766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1A4CFD">
        <w:rPr>
          <w:rFonts w:ascii="Times New Roman" w:hAnsi="Times New Roman" w:cs="Times New Roman"/>
          <w:sz w:val="24"/>
          <w:szCs w:val="24"/>
        </w:rPr>
        <w:t xml:space="preserve"> kontu 6331</w:t>
      </w:r>
      <w:r>
        <w:rPr>
          <w:rFonts w:ascii="Times New Roman" w:hAnsi="Times New Roman" w:cs="Times New Roman"/>
          <w:sz w:val="24"/>
          <w:szCs w:val="24"/>
        </w:rPr>
        <w:t xml:space="preserve"> knjižene su tekuće pomoći iz državnog proračuna koje Općina Goričan mjesečno dobiva u iznosu od cca 200.000,00 kn.</w:t>
      </w:r>
    </w:p>
    <w:p w14:paraId="16CBA252" w14:textId="7C2C62D9" w:rsidR="00872BE3" w:rsidRDefault="001A4CFD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Kapitalne pomoći u okviru konta 6332 iznosile su 875.692,87 kn što predstavlja povećanje za 131 % u odnosu na prošlu godinu. Općina Goričan ostvarila je pomoći iz Agencije za plaćanja u poljoprivredi, ribarstvu i ruralnom razvoju, ministarstva regionalnog razvoja i fondova EU te </w:t>
      </w:r>
      <w:r w:rsidR="005D4E5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inistarstva prostornog uređenja, graditeljstva i državne imovine. </w:t>
      </w:r>
    </w:p>
    <w:p w14:paraId="4DD90DF3" w14:textId="6EDEE240" w:rsidR="001F50C6" w:rsidRDefault="001F50C6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Knjižnica i čitaonica Goričan dobila je 25.000,00 kn sredstva od Ministarstva kulture za nabavu knjižne građe.</w:t>
      </w:r>
    </w:p>
    <w:p w14:paraId="358A866C" w14:textId="50580C29" w:rsidR="00BA4942" w:rsidRDefault="00BA4942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komunalnog doprinosa</w:t>
      </w:r>
      <w:r w:rsidR="00357C8C">
        <w:rPr>
          <w:rFonts w:ascii="Times New Roman" w:hAnsi="Times New Roman" w:cs="Times New Roman"/>
          <w:sz w:val="24"/>
          <w:szCs w:val="24"/>
        </w:rPr>
        <w:t xml:space="preserve"> (konto 6531) </w:t>
      </w:r>
      <w:r>
        <w:rPr>
          <w:rFonts w:ascii="Times New Roman" w:hAnsi="Times New Roman" w:cs="Times New Roman"/>
          <w:sz w:val="24"/>
          <w:szCs w:val="24"/>
        </w:rPr>
        <w:t xml:space="preserve"> iznosili su </w:t>
      </w:r>
      <w:r w:rsidR="00357C8C">
        <w:rPr>
          <w:rFonts w:ascii="Times New Roman" w:hAnsi="Times New Roman" w:cs="Times New Roman"/>
          <w:sz w:val="24"/>
          <w:szCs w:val="24"/>
        </w:rPr>
        <w:t>99.287,24 kn što predstavlja smanjenje u odnosu na prošlu godinu u visini od  63 %.</w:t>
      </w:r>
    </w:p>
    <w:p w14:paraId="2061F013" w14:textId="779A94C0" w:rsidR="00302E74" w:rsidRDefault="00357C8C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kontu 6615 knjiženi su prihodi Hrvatskih voda na ime </w:t>
      </w:r>
      <w:r w:rsidR="00002DA2">
        <w:rPr>
          <w:rFonts w:ascii="Times New Roman" w:hAnsi="Times New Roman" w:cs="Times New Roman"/>
          <w:sz w:val="24"/>
          <w:szCs w:val="24"/>
        </w:rPr>
        <w:t>naplate naknade</w:t>
      </w:r>
      <w:r>
        <w:rPr>
          <w:rFonts w:ascii="Times New Roman" w:hAnsi="Times New Roman" w:cs="Times New Roman"/>
          <w:sz w:val="24"/>
          <w:szCs w:val="24"/>
        </w:rPr>
        <w:t xml:space="preserve"> za uređenje voda koja se prikuplja zajedno sa komunalnom naknadom</w:t>
      </w:r>
      <w:r w:rsidR="00002DA2">
        <w:rPr>
          <w:rFonts w:ascii="Times New Roman" w:hAnsi="Times New Roman" w:cs="Times New Roman"/>
          <w:sz w:val="24"/>
          <w:szCs w:val="24"/>
        </w:rPr>
        <w:t>. U 2021.g. navedena sredstva knjižena su u okviru skupine računa 6526.</w:t>
      </w:r>
    </w:p>
    <w:p w14:paraId="00499259" w14:textId="3409E4E3" w:rsidR="001F50C6" w:rsidRDefault="001F50C6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Knjižnica i čitaonica Goričan u okviru skupine računa 6615 knjiži prihode od članarina u iznosu od 5.563,54 kn.</w:t>
      </w:r>
    </w:p>
    <w:p w14:paraId="7EE44186" w14:textId="61233932" w:rsidR="00A30DC1" w:rsidRDefault="00A30DC1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5D4E51">
        <w:rPr>
          <w:rFonts w:ascii="Times New Roman" w:hAnsi="Times New Roman" w:cs="Times New Roman"/>
          <w:sz w:val="24"/>
          <w:szCs w:val="24"/>
        </w:rPr>
        <w:t>kontu 3111</w:t>
      </w:r>
      <w:r>
        <w:rPr>
          <w:rFonts w:ascii="Times New Roman" w:hAnsi="Times New Roman" w:cs="Times New Roman"/>
          <w:sz w:val="24"/>
          <w:szCs w:val="24"/>
        </w:rPr>
        <w:t xml:space="preserve"> knjiženi su rashodi za plaće za zaposlene te oni predstavljaju povećanje u visini od 1</w:t>
      </w:r>
      <w:r w:rsidR="005D4E5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% u odnosu na 202</w:t>
      </w:r>
      <w:r w:rsidR="005D4E5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</w:p>
    <w:p w14:paraId="1F560FB4" w14:textId="33293632" w:rsidR="00417B4C" w:rsidRDefault="00417B4C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Što se tiče rashoda za plaće za Knjižnicu i čitaonicu Goričan oni su povećani za 315.30 % iz razloga što je u 2021.g. v.d. ravnateljica Knjižnice bila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rodiljnom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dopustu i nisu izdvajana sredstva za njezinu plaću a početkom 2022.g. se vratila na posao pa su rashodi s te osnove povećani. </w:t>
      </w:r>
    </w:p>
    <w:p w14:paraId="0BFEF6E8" w14:textId="2846052B" w:rsidR="00640473" w:rsidRDefault="005D4E51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Zbog povećanja cijene energenata i ukupnog rasta cijena rashodi poslovanja povećani su</w:t>
      </w:r>
      <w:r w:rsidR="009E3C68">
        <w:rPr>
          <w:rFonts w:ascii="Times New Roman" w:hAnsi="Times New Roman" w:cs="Times New Roman"/>
          <w:sz w:val="24"/>
          <w:szCs w:val="24"/>
        </w:rPr>
        <w:t xml:space="preserve"> praktički</w:t>
      </w:r>
      <w:r>
        <w:rPr>
          <w:rFonts w:ascii="Times New Roman" w:hAnsi="Times New Roman" w:cs="Times New Roman"/>
          <w:sz w:val="24"/>
          <w:szCs w:val="24"/>
        </w:rPr>
        <w:t xml:space="preserve"> po svim stavkama.</w:t>
      </w:r>
    </w:p>
    <w:p w14:paraId="1F7885FB" w14:textId="0B862D3B" w:rsidR="00640473" w:rsidRDefault="00536F9C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5D4E51">
        <w:rPr>
          <w:rFonts w:ascii="Times New Roman" w:hAnsi="Times New Roman" w:cs="Times New Roman"/>
          <w:sz w:val="24"/>
          <w:szCs w:val="24"/>
        </w:rPr>
        <w:t>kontu 3522</w:t>
      </w:r>
      <w:r>
        <w:rPr>
          <w:rFonts w:ascii="Times New Roman" w:hAnsi="Times New Roman" w:cs="Times New Roman"/>
          <w:sz w:val="24"/>
          <w:szCs w:val="24"/>
        </w:rPr>
        <w:t xml:space="preserve">  knjižene su subvencije trgovačkim društvima</w:t>
      </w:r>
      <w:r w:rsidR="005D4E51">
        <w:rPr>
          <w:rFonts w:ascii="Times New Roman" w:hAnsi="Times New Roman" w:cs="Times New Roman"/>
          <w:sz w:val="24"/>
          <w:szCs w:val="24"/>
        </w:rPr>
        <w:t xml:space="preserve"> u iznosu od 475.000,00 kn</w:t>
      </w:r>
      <w:r>
        <w:rPr>
          <w:rFonts w:ascii="Times New Roman" w:hAnsi="Times New Roman" w:cs="Times New Roman"/>
          <w:sz w:val="24"/>
          <w:szCs w:val="24"/>
        </w:rPr>
        <w:t xml:space="preserve"> koje su nastale kao rezultati odluke o poticanjima investicija u poduzetničkoj zoni Goričan</w:t>
      </w:r>
      <w:r w:rsidR="005D4E51">
        <w:rPr>
          <w:rFonts w:ascii="Times New Roman" w:hAnsi="Times New Roman" w:cs="Times New Roman"/>
          <w:sz w:val="24"/>
          <w:szCs w:val="24"/>
        </w:rPr>
        <w:t xml:space="preserve">. Sukladno navedenoj odluci Općina Goričan pravnim subjektima koji ispunjavaju propisane uvjete </w:t>
      </w:r>
      <w:r w:rsidR="005D4E51">
        <w:rPr>
          <w:rFonts w:ascii="Times New Roman" w:hAnsi="Times New Roman" w:cs="Times New Roman"/>
          <w:sz w:val="24"/>
          <w:szCs w:val="24"/>
        </w:rPr>
        <w:lastRenderedPageBreak/>
        <w:t xml:space="preserve">dodjeljuje subvencije u vidu umanjenja kupoprodajne cijene zemljišta.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4E5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D4E51">
        <w:rPr>
          <w:rFonts w:ascii="Times New Roman" w:hAnsi="Times New Roman" w:cs="Times New Roman"/>
          <w:sz w:val="24"/>
          <w:szCs w:val="24"/>
        </w:rPr>
        <w:t>1</w:t>
      </w:r>
      <w:r w:rsidR="00940D02">
        <w:rPr>
          <w:rFonts w:ascii="Times New Roman" w:hAnsi="Times New Roman" w:cs="Times New Roman"/>
          <w:sz w:val="24"/>
          <w:szCs w:val="24"/>
        </w:rPr>
        <w:t>.g. nisu dodijeljene subvencije za poticanje razvoja poduzetničkih zona.</w:t>
      </w:r>
    </w:p>
    <w:p w14:paraId="141FF459" w14:textId="567B343E" w:rsidR="00E9517B" w:rsidRDefault="00940D02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5D4E51">
        <w:rPr>
          <w:rFonts w:ascii="Times New Roman" w:hAnsi="Times New Roman" w:cs="Times New Roman"/>
          <w:sz w:val="24"/>
          <w:szCs w:val="24"/>
        </w:rPr>
        <w:t>kontu 36</w:t>
      </w:r>
      <w:r w:rsidR="009E3C68">
        <w:rPr>
          <w:rFonts w:ascii="Times New Roman" w:hAnsi="Times New Roman" w:cs="Times New Roman"/>
          <w:sz w:val="24"/>
          <w:szCs w:val="24"/>
        </w:rPr>
        <w:t>1</w:t>
      </w:r>
      <w:r w:rsidR="005D4E51">
        <w:rPr>
          <w:rFonts w:ascii="Times New Roman" w:hAnsi="Times New Roman" w:cs="Times New Roman"/>
          <w:sz w:val="24"/>
          <w:szCs w:val="24"/>
        </w:rPr>
        <w:t xml:space="preserve">1 </w:t>
      </w:r>
      <w:r w:rsidR="001B458A">
        <w:rPr>
          <w:rFonts w:ascii="Times New Roman" w:hAnsi="Times New Roman" w:cs="Times New Roman"/>
          <w:sz w:val="24"/>
          <w:szCs w:val="24"/>
        </w:rPr>
        <w:t xml:space="preserve">knjiženi su rashodi koji se odnose na tekuće pomoći inozemnim vladama. S obzirom da je Općina Goričan </w:t>
      </w:r>
      <w:r w:rsidR="001861F8">
        <w:rPr>
          <w:rFonts w:ascii="Times New Roman" w:hAnsi="Times New Roman" w:cs="Times New Roman"/>
          <w:sz w:val="24"/>
          <w:szCs w:val="24"/>
        </w:rPr>
        <w:t>vodeći partner u</w:t>
      </w:r>
      <w:r w:rsidR="001B458A">
        <w:rPr>
          <w:rFonts w:ascii="Times New Roman" w:hAnsi="Times New Roman" w:cs="Times New Roman"/>
          <w:sz w:val="24"/>
          <w:szCs w:val="24"/>
        </w:rPr>
        <w:t xml:space="preserve"> projekt</w:t>
      </w:r>
      <w:r w:rsidR="001861F8">
        <w:rPr>
          <w:rFonts w:ascii="Times New Roman" w:hAnsi="Times New Roman" w:cs="Times New Roman"/>
          <w:sz w:val="24"/>
          <w:szCs w:val="24"/>
        </w:rPr>
        <w:t>u</w:t>
      </w:r>
      <w:r w:rsidR="001B458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1B458A" w:rsidRPr="001B458A">
        <w:rPr>
          <w:rFonts w:ascii="Times New Roman" w:hAnsi="Times New Roman" w:cs="Times New Roman"/>
          <w:i/>
          <w:iCs/>
          <w:sz w:val="24"/>
          <w:szCs w:val="24"/>
        </w:rPr>
        <w:t>Two</w:t>
      </w:r>
      <w:proofErr w:type="spellEnd"/>
      <w:r w:rsidR="001B458A" w:rsidRPr="001B45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B458A" w:rsidRPr="001B458A">
        <w:rPr>
          <w:rFonts w:ascii="Times New Roman" w:hAnsi="Times New Roman" w:cs="Times New Roman"/>
          <w:i/>
          <w:iCs/>
          <w:sz w:val="24"/>
          <w:szCs w:val="24"/>
        </w:rPr>
        <w:t>rivers</w:t>
      </w:r>
      <w:proofErr w:type="spellEnd"/>
      <w:r w:rsidR="001B458A" w:rsidRPr="001B458A">
        <w:rPr>
          <w:rFonts w:ascii="Times New Roman" w:hAnsi="Times New Roman" w:cs="Times New Roman"/>
          <w:i/>
          <w:iCs/>
          <w:sz w:val="24"/>
          <w:szCs w:val="24"/>
        </w:rPr>
        <w:t xml:space="preserve"> one </w:t>
      </w:r>
      <w:proofErr w:type="spellStart"/>
      <w:r w:rsidR="001B458A" w:rsidRPr="001B458A">
        <w:rPr>
          <w:rFonts w:ascii="Times New Roman" w:hAnsi="Times New Roman" w:cs="Times New Roman"/>
          <w:i/>
          <w:iCs/>
          <w:sz w:val="24"/>
          <w:szCs w:val="24"/>
        </w:rPr>
        <w:t>goal</w:t>
      </w:r>
      <w:proofErr w:type="spellEnd"/>
      <w:r w:rsidR="001B458A" w:rsidRPr="001B458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1B458A">
        <w:rPr>
          <w:rFonts w:ascii="Times New Roman" w:hAnsi="Times New Roman" w:cs="Times New Roman"/>
          <w:sz w:val="24"/>
          <w:szCs w:val="24"/>
        </w:rPr>
        <w:t xml:space="preserve">  te dostavlja sredstva ostalim projekt</w:t>
      </w:r>
      <w:r w:rsidR="00B32DD4">
        <w:rPr>
          <w:rFonts w:ascii="Times New Roman" w:hAnsi="Times New Roman" w:cs="Times New Roman"/>
          <w:sz w:val="24"/>
          <w:szCs w:val="24"/>
        </w:rPr>
        <w:t>n</w:t>
      </w:r>
      <w:r w:rsidR="001B458A">
        <w:rPr>
          <w:rFonts w:ascii="Times New Roman" w:hAnsi="Times New Roman" w:cs="Times New Roman"/>
          <w:sz w:val="24"/>
          <w:szCs w:val="24"/>
        </w:rPr>
        <w:t>im partnerima</w:t>
      </w:r>
      <w:r w:rsidR="001861F8">
        <w:rPr>
          <w:rFonts w:ascii="Times New Roman" w:hAnsi="Times New Roman" w:cs="Times New Roman"/>
          <w:sz w:val="24"/>
          <w:szCs w:val="24"/>
        </w:rPr>
        <w:t xml:space="preserve"> pa su onda i rashodi knjiženi na toj poziciji.</w:t>
      </w:r>
    </w:p>
    <w:p w14:paraId="560332B0" w14:textId="56B7768E" w:rsidR="00595B7C" w:rsidRDefault="00E9517B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1861F8">
        <w:rPr>
          <w:rFonts w:ascii="Times New Roman" w:hAnsi="Times New Roman" w:cs="Times New Roman"/>
          <w:sz w:val="24"/>
          <w:szCs w:val="24"/>
        </w:rPr>
        <w:t xml:space="preserve"> kontu 367</w:t>
      </w:r>
      <w:r>
        <w:rPr>
          <w:rFonts w:ascii="Times New Roman" w:hAnsi="Times New Roman" w:cs="Times New Roman"/>
          <w:sz w:val="24"/>
          <w:szCs w:val="24"/>
        </w:rPr>
        <w:t xml:space="preserve"> knjiženi su rashodi za proračunskog korisnika Knjižnicu i čitaonicu Goričan. U odnosu na 202</w:t>
      </w:r>
      <w:r w:rsidR="001861F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.g. vidljivo je</w:t>
      </w:r>
      <w:r w:rsidR="001861F8">
        <w:rPr>
          <w:rFonts w:ascii="Times New Roman" w:hAnsi="Times New Roman" w:cs="Times New Roman"/>
          <w:sz w:val="24"/>
          <w:szCs w:val="24"/>
        </w:rPr>
        <w:t xml:space="preserve"> povećanje</w:t>
      </w:r>
      <w:r>
        <w:rPr>
          <w:rFonts w:ascii="Times New Roman" w:hAnsi="Times New Roman" w:cs="Times New Roman"/>
          <w:sz w:val="24"/>
          <w:szCs w:val="24"/>
        </w:rPr>
        <w:t xml:space="preserve"> rashoda za</w:t>
      </w:r>
      <w:r w:rsidR="001861F8">
        <w:rPr>
          <w:rFonts w:ascii="Times New Roman" w:hAnsi="Times New Roman" w:cs="Times New Roman"/>
          <w:sz w:val="24"/>
          <w:szCs w:val="24"/>
        </w:rPr>
        <w:t xml:space="preserve"> 146 %</w:t>
      </w:r>
      <w:r>
        <w:rPr>
          <w:rFonts w:ascii="Times New Roman" w:hAnsi="Times New Roman" w:cs="Times New Roman"/>
          <w:sz w:val="24"/>
          <w:szCs w:val="24"/>
        </w:rPr>
        <w:t xml:space="preserve"> iz razloga što </w:t>
      </w:r>
      <w:r w:rsidR="001861F8">
        <w:rPr>
          <w:rFonts w:ascii="Times New Roman" w:hAnsi="Times New Roman" w:cs="Times New Roman"/>
          <w:sz w:val="24"/>
          <w:szCs w:val="24"/>
        </w:rPr>
        <w:t xml:space="preserve">se jedna od </w:t>
      </w:r>
      <w:r>
        <w:rPr>
          <w:rFonts w:ascii="Times New Roman" w:hAnsi="Times New Roman" w:cs="Times New Roman"/>
          <w:sz w:val="24"/>
          <w:szCs w:val="24"/>
        </w:rPr>
        <w:t>djelatnica</w:t>
      </w:r>
      <w:r w:rsidR="001861F8">
        <w:rPr>
          <w:rFonts w:ascii="Times New Roman" w:hAnsi="Times New Roman" w:cs="Times New Roman"/>
          <w:sz w:val="24"/>
          <w:szCs w:val="24"/>
        </w:rPr>
        <w:t xml:space="preserve"> vratila sa porodiljnog dopusta pa su automatski povećani rashodi za njenu plaću.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612B0" w14:textId="4757E820" w:rsidR="00595B7C" w:rsidRDefault="00595B7C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1861F8">
        <w:rPr>
          <w:rFonts w:ascii="Times New Roman" w:hAnsi="Times New Roman" w:cs="Times New Roman"/>
          <w:sz w:val="24"/>
          <w:szCs w:val="24"/>
        </w:rPr>
        <w:t xml:space="preserve"> kontu 7111</w:t>
      </w:r>
      <w:r>
        <w:rPr>
          <w:rFonts w:ascii="Times New Roman" w:hAnsi="Times New Roman" w:cs="Times New Roman"/>
          <w:sz w:val="24"/>
          <w:szCs w:val="24"/>
        </w:rPr>
        <w:t xml:space="preserve"> knjiženi su prihodi od prodaje zemljišta. U </w:t>
      </w:r>
      <w:r w:rsidR="001861F8">
        <w:rPr>
          <w:rFonts w:ascii="Times New Roman" w:hAnsi="Times New Roman" w:cs="Times New Roman"/>
          <w:sz w:val="24"/>
          <w:szCs w:val="24"/>
        </w:rPr>
        <w:t>202</w:t>
      </w:r>
      <w:r w:rsidR="00BA4942">
        <w:rPr>
          <w:rFonts w:ascii="Times New Roman" w:hAnsi="Times New Roman" w:cs="Times New Roman"/>
          <w:sz w:val="24"/>
          <w:szCs w:val="24"/>
        </w:rPr>
        <w:t>2</w:t>
      </w:r>
      <w:r w:rsidR="001861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g. </w:t>
      </w:r>
      <w:r w:rsidR="001861F8">
        <w:rPr>
          <w:rFonts w:ascii="Times New Roman" w:hAnsi="Times New Roman" w:cs="Times New Roman"/>
          <w:sz w:val="24"/>
          <w:szCs w:val="24"/>
        </w:rPr>
        <w:t xml:space="preserve"> Općina Goričan prodala je dva zemljišta u gospodarskoj zoni ukupne vrijednosti 500.000,00 kn te jedno zemljište u stambenoj zoni u vrijednosti od 88.000,00 kn. U 2021.g.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1F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pćina</w:t>
      </w:r>
      <w:r w:rsidR="001861F8">
        <w:rPr>
          <w:rFonts w:ascii="Times New Roman" w:hAnsi="Times New Roman" w:cs="Times New Roman"/>
          <w:sz w:val="24"/>
          <w:szCs w:val="24"/>
        </w:rPr>
        <w:t xml:space="preserve"> nije</w:t>
      </w:r>
      <w:r>
        <w:rPr>
          <w:rFonts w:ascii="Times New Roman" w:hAnsi="Times New Roman" w:cs="Times New Roman"/>
          <w:sz w:val="24"/>
          <w:szCs w:val="24"/>
        </w:rPr>
        <w:t xml:space="preserve"> prodala</w:t>
      </w:r>
      <w:r w:rsidR="001861F8">
        <w:rPr>
          <w:rFonts w:ascii="Times New Roman" w:hAnsi="Times New Roman" w:cs="Times New Roman"/>
          <w:sz w:val="24"/>
          <w:szCs w:val="24"/>
        </w:rPr>
        <w:t xml:space="preserve"> ni jednu parcelu pa nije bilo prihoda s te osnove. </w:t>
      </w:r>
    </w:p>
    <w:p w14:paraId="1F33F921" w14:textId="02B7E4CC" w:rsidR="001F7BA1" w:rsidRDefault="00595B7C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1861F8">
        <w:rPr>
          <w:rFonts w:ascii="Times New Roman" w:hAnsi="Times New Roman" w:cs="Times New Roman"/>
          <w:sz w:val="24"/>
          <w:szCs w:val="24"/>
        </w:rPr>
        <w:t xml:space="preserve">kontu 4111 </w:t>
      </w:r>
      <w:r>
        <w:rPr>
          <w:rFonts w:ascii="Times New Roman" w:hAnsi="Times New Roman" w:cs="Times New Roman"/>
          <w:sz w:val="24"/>
          <w:szCs w:val="24"/>
        </w:rPr>
        <w:t xml:space="preserve"> knjiženi su rashodi za nabavu nefinancijske imovine.</w:t>
      </w:r>
      <w:r w:rsidR="001861F8">
        <w:rPr>
          <w:rFonts w:ascii="Times New Roman" w:hAnsi="Times New Roman" w:cs="Times New Roman"/>
          <w:sz w:val="24"/>
          <w:szCs w:val="24"/>
        </w:rPr>
        <w:t xml:space="preserve"> U 2022.g. općina nije kupila ni jedno zemljište pa nije bilo rashoda s te osnove.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1280B" w14:textId="6A557290" w:rsidR="00B31714" w:rsidRDefault="00B31714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značajnijih kapitalnih investicija napravljeno je parkiralište na turističko rekreativnom centru Ribnjak sa sanitarnim kontejner</w:t>
      </w:r>
      <w:r w:rsidR="00BA4942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te je rekonstruirana nova ograda oko groblja. Ujedno je nabavljena oprema za turističko rekreativni centar ribnjak te komunalna oprema za potrebe poslovanja Vlastitog pogona Općine Goričan. </w:t>
      </w:r>
    </w:p>
    <w:p w14:paraId="496388DE" w14:textId="446A15D7" w:rsidR="001238BB" w:rsidRDefault="001238BB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B31714">
        <w:rPr>
          <w:rFonts w:ascii="Times New Roman" w:hAnsi="Times New Roman" w:cs="Times New Roman"/>
          <w:sz w:val="24"/>
          <w:szCs w:val="24"/>
        </w:rPr>
        <w:t>kontu 847</w:t>
      </w:r>
      <w:r>
        <w:rPr>
          <w:rFonts w:ascii="Times New Roman" w:hAnsi="Times New Roman" w:cs="Times New Roman"/>
          <w:sz w:val="24"/>
          <w:szCs w:val="24"/>
        </w:rPr>
        <w:t xml:space="preserve"> evidentiran je primljeni zajam iz državnog proračuna a odnosi se na obvezu Općine Goričan za namirenje duga po godišnjoj prijavi poreza na dohodak</w:t>
      </w:r>
      <w:r w:rsidR="00B71591">
        <w:rPr>
          <w:rFonts w:ascii="Times New Roman" w:hAnsi="Times New Roman" w:cs="Times New Roman"/>
          <w:sz w:val="24"/>
          <w:szCs w:val="24"/>
        </w:rPr>
        <w:t xml:space="preserve"> za fizičke osobe.</w:t>
      </w:r>
    </w:p>
    <w:p w14:paraId="09A409D1" w14:textId="68003355" w:rsidR="00B71591" w:rsidRDefault="00B71591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B31714">
        <w:rPr>
          <w:rFonts w:ascii="Times New Roman" w:hAnsi="Times New Roman" w:cs="Times New Roman"/>
          <w:sz w:val="24"/>
          <w:szCs w:val="24"/>
        </w:rPr>
        <w:t>kontu 542</w:t>
      </w:r>
      <w:r>
        <w:rPr>
          <w:rFonts w:ascii="Times New Roman" w:hAnsi="Times New Roman" w:cs="Times New Roman"/>
          <w:sz w:val="24"/>
          <w:szCs w:val="24"/>
        </w:rPr>
        <w:t xml:space="preserve"> evidentirani su rashodi za otplatu glavnice kredita; u odnosu na 202</w:t>
      </w:r>
      <w:r w:rsidR="00B3171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.g. vidljivo je smanjenje </w:t>
      </w:r>
      <w:r w:rsidR="00B31714">
        <w:rPr>
          <w:rFonts w:ascii="Times New Roman" w:hAnsi="Times New Roman" w:cs="Times New Roman"/>
          <w:sz w:val="24"/>
          <w:szCs w:val="24"/>
        </w:rPr>
        <w:t xml:space="preserve"> za 9 %. </w:t>
      </w:r>
    </w:p>
    <w:p w14:paraId="6ABE237C" w14:textId="14207774" w:rsidR="00B31714" w:rsidRDefault="00B31714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kontu 547 – evidentirani su rashodi za otplatu glavnice kredita iz državnog proračuna ( povrat namirenja po godišnjoj prijavi poreza na dohodak)</w:t>
      </w:r>
    </w:p>
    <w:p w14:paraId="5664AED1" w14:textId="77777777" w:rsidR="008C0C7D" w:rsidRDefault="008C0C7D" w:rsidP="003F2BD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14458A0" w14:textId="247FD03E" w:rsidR="008D2F5C" w:rsidRDefault="008D2F5C" w:rsidP="003F2BD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2F5C">
        <w:rPr>
          <w:rFonts w:ascii="Times New Roman" w:hAnsi="Times New Roman" w:cs="Times New Roman"/>
          <w:sz w:val="24"/>
          <w:szCs w:val="24"/>
          <w:u w:val="single"/>
        </w:rPr>
        <w:t>OBRAZAC RAS FUNKCIJSKI</w:t>
      </w:r>
    </w:p>
    <w:p w14:paraId="61C4B990" w14:textId="776ABD69" w:rsidR="008D2F5C" w:rsidRDefault="008D2F5C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rashodi iznose 8.</w:t>
      </w:r>
      <w:r w:rsidR="00555C1C">
        <w:rPr>
          <w:rFonts w:ascii="Times New Roman" w:hAnsi="Times New Roman" w:cs="Times New Roman"/>
          <w:sz w:val="24"/>
          <w:szCs w:val="24"/>
        </w:rPr>
        <w:t>679.816,66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  <w:r w:rsidR="00555C1C">
        <w:rPr>
          <w:rFonts w:ascii="Times New Roman" w:hAnsi="Times New Roman" w:cs="Times New Roman"/>
          <w:sz w:val="24"/>
          <w:szCs w:val="24"/>
        </w:rPr>
        <w:t xml:space="preserve"> a čine rashode Općine Goričan i Knjižnice i čitaonice Goričan.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AC47F4" w14:textId="20E70187" w:rsidR="008D2F5C" w:rsidRDefault="008D2F5C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obrasca RAS funkcijski izuzeti su rashodi o okviru skupine računa 5.</w:t>
      </w:r>
    </w:p>
    <w:p w14:paraId="59326631" w14:textId="77777777" w:rsidR="00E52ACD" w:rsidRDefault="00E52ACD" w:rsidP="003F2B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3B5413" w14:textId="36B7C1A5" w:rsidR="0058084C" w:rsidRDefault="0058084C" w:rsidP="003F2BD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084C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IZVJEŠTAJ </w:t>
      </w:r>
      <w:r w:rsidR="00002DA2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58084C">
        <w:rPr>
          <w:rFonts w:ascii="Times New Roman" w:hAnsi="Times New Roman" w:cs="Times New Roman"/>
          <w:sz w:val="24"/>
          <w:szCs w:val="24"/>
          <w:u w:val="single"/>
        </w:rPr>
        <w:t xml:space="preserve"> PROMJENAMA U VRIJEDNOSTI I OBUJMU IMOVINE I OBVEZA</w:t>
      </w:r>
    </w:p>
    <w:p w14:paraId="43F7B210" w14:textId="38A4148D" w:rsidR="0058084C" w:rsidRDefault="00784FED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2022.g. napravljen je jedino otpis potraživanja komunalne naknade i naknade za uređenje voda te je u obrascu evidentirana poslovna promjena u okviru skupine računa 91512 – smanjenje potraživanja za prihode poslovanja.</w:t>
      </w:r>
    </w:p>
    <w:p w14:paraId="4CE66C5A" w14:textId="77777777" w:rsidR="00555C1C" w:rsidRDefault="00555C1C" w:rsidP="003F2B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1100BD" w14:textId="0655BC1D" w:rsidR="00002DA2" w:rsidRDefault="00002DA2" w:rsidP="003F2BD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2DA2">
        <w:rPr>
          <w:rFonts w:ascii="Times New Roman" w:hAnsi="Times New Roman" w:cs="Times New Roman"/>
          <w:sz w:val="24"/>
          <w:szCs w:val="24"/>
          <w:u w:val="single"/>
        </w:rPr>
        <w:t>Osvrt na imovinu Općine Goričan</w:t>
      </w:r>
    </w:p>
    <w:p w14:paraId="221E54DE" w14:textId="7C6D67FA" w:rsidR="00002DA2" w:rsidRDefault="00002DA2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Ukupna vrijednost nefinancijske imovine</w:t>
      </w:r>
      <w:r w:rsidR="00555C1C">
        <w:rPr>
          <w:rFonts w:ascii="Times New Roman" w:hAnsi="Times New Roman" w:cs="Times New Roman"/>
          <w:sz w:val="24"/>
          <w:szCs w:val="24"/>
        </w:rPr>
        <w:t xml:space="preserve"> Općine Goričan</w:t>
      </w:r>
      <w:r>
        <w:rPr>
          <w:rFonts w:ascii="Times New Roman" w:hAnsi="Times New Roman" w:cs="Times New Roman"/>
          <w:sz w:val="24"/>
          <w:szCs w:val="24"/>
        </w:rPr>
        <w:t xml:space="preserve"> na dan 31.12.2022.g. iznosi 38.767.336,31 kn. </w:t>
      </w:r>
    </w:p>
    <w:p w14:paraId="61D0E17F" w14:textId="539BD571" w:rsidR="00002DA2" w:rsidRDefault="00002DA2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2022.g. nabavljena je nova imovina u vrijednosti 1.431.967,79 kn.</w:t>
      </w:r>
    </w:p>
    <w:p w14:paraId="1C5833DC" w14:textId="0A1FBA76" w:rsidR="00002DA2" w:rsidRDefault="00002DA2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Prodana su i isknjižena zemljišta u gospodarskoj zoni u vrijednosti </w:t>
      </w:r>
      <w:r w:rsidR="008C4F5E">
        <w:rPr>
          <w:rFonts w:ascii="Times New Roman" w:hAnsi="Times New Roman" w:cs="Times New Roman"/>
          <w:sz w:val="24"/>
          <w:szCs w:val="24"/>
        </w:rPr>
        <w:t>500.000,00 kn te zemljišta u stambenom dijelu naselja u vrijednosti 116.627,00 kn.</w:t>
      </w:r>
    </w:p>
    <w:p w14:paraId="7E4105DF" w14:textId="7354DEE3" w:rsidR="008C4F5E" w:rsidRDefault="008C4F5E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Sitni inventar je nabavljen u vrijednosti od 18.597,98 kn.</w:t>
      </w:r>
    </w:p>
    <w:p w14:paraId="19F7A533" w14:textId="05277343" w:rsidR="008C4F5E" w:rsidRDefault="008C4F5E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Napravljen je ispravak vrijednosti za 2022.g. te on iznosi</w:t>
      </w:r>
      <w:r w:rsidR="004526A5">
        <w:rPr>
          <w:rFonts w:ascii="Times New Roman" w:hAnsi="Times New Roman" w:cs="Times New Roman"/>
          <w:sz w:val="24"/>
          <w:szCs w:val="24"/>
        </w:rPr>
        <w:t>:</w:t>
      </w:r>
    </w:p>
    <w:p w14:paraId="557D8E68" w14:textId="4F29CDB4" w:rsidR="004526A5" w:rsidRDefault="004526A5" w:rsidP="004526A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građevinske objekte: 1.270.508,12 kn</w:t>
      </w:r>
    </w:p>
    <w:p w14:paraId="0A0CA4CE" w14:textId="77777777" w:rsidR="004526A5" w:rsidRDefault="004526A5" w:rsidP="004526A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postrojenja i opremu: 278.822,90 kn</w:t>
      </w:r>
    </w:p>
    <w:p w14:paraId="34B0B8C5" w14:textId="77777777" w:rsidR="004526A5" w:rsidRDefault="004526A5" w:rsidP="004526A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prijevozna sredstva: 612,63 kn</w:t>
      </w:r>
    </w:p>
    <w:p w14:paraId="44B6119B" w14:textId="77777777" w:rsidR="004526A5" w:rsidRDefault="004526A5" w:rsidP="004526A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nematerijalnu imovinu: 7.187,50 kn</w:t>
      </w:r>
    </w:p>
    <w:p w14:paraId="3E8DA1F4" w14:textId="77777777" w:rsidR="00CE1CF4" w:rsidRDefault="00CE1CF4" w:rsidP="00CE1CF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Višegodišnje nasade: 3.375,00 kn</w:t>
      </w:r>
    </w:p>
    <w:p w14:paraId="1CC3DAD3" w14:textId="77777777" w:rsidR="00CE1CF4" w:rsidRDefault="00CE1CF4" w:rsidP="00CE1CF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9D770A4" w14:textId="77777777" w:rsidR="00CE1CF4" w:rsidRDefault="00CE1CF4" w:rsidP="00CE1CF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Ukupno: 1.560.505,82 kn</w:t>
      </w:r>
    </w:p>
    <w:p w14:paraId="47525E02" w14:textId="77777777" w:rsidR="00CE1CF4" w:rsidRDefault="00CE1CF4" w:rsidP="00CE1CF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Ošasna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imovina:</w:t>
      </w:r>
    </w:p>
    <w:p w14:paraId="6C8F539B" w14:textId="77777777" w:rsidR="00CE1CF4" w:rsidRDefault="00CE1CF4" w:rsidP="00CE1CF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Ošasna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imovina je ostavina koja nema nasljednika i regulirana je Zakonom o nasljeđivanju. Kod </w:t>
      </w:r>
      <w:proofErr w:type="spellStart"/>
      <w:r>
        <w:rPr>
          <w:rFonts w:ascii="Times New Roman" w:hAnsi="Times New Roman" w:cs="Times New Roman"/>
          <w:sz w:val="24"/>
          <w:szCs w:val="24"/>
        </w:rPr>
        <w:t>ošasne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imovine jedinice lokalne samouprave ne mogu se odreći nasljedstva ostavine bez obzira na visinu ostaviteljevih dugova a za njih odgovaraju do vrijednosti naslijeđene imovine.</w:t>
      </w:r>
    </w:p>
    <w:p w14:paraId="1887713D" w14:textId="77777777" w:rsidR="00CE1CF4" w:rsidRDefault="00CE1CF4" w:rsidP="00CE1C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Goričan vodi registar </w:t>
      </w:r>
      <w:proofErr w:type="spellStart"/>
      <w:r>
        <w:rPr>
          <w:rFonts w:ascii="Times New Roman" w:hAnsi="Times New Roman" w:cs="Times New Roman"/>
          <w:sz w:val="24"/>
          <w:szCs w:val="24"/>
        </w:rPr>
        <w:t>ošasne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imovine u kojem su sve vrijednosti izražene prema Odluci o priznavanju, mjerenju i evidentiranju vrijednosti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ošasne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imovine, kao i prosječnoj cijeni nekretnina dostavljenoj od strane Porezne uprave ili službenoj procjeni ovlaštenog procjenitelja.</w:t>
      </w:r>
    </w:p>
    <w:p w14:paraId="43FF31FF" w14:textId="77777777" w:rsidR="008C0C7D" w:rsidRDefault="00CE1CF4" w:rsidP="00CE1C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2022.g. Općina Goričan je nasl</w:t>
      </w:r>
      <w:r w:rsidR="008C0C7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jedila </w:t>
      </w:r>
      <w:proofErr w:type="spellStart"/>
      <w:r>
        <w:rPr>
          <w:rFonts w:ascii="Times New Roman" w:hAnsi="Times New Roman" w:cs="Times New Roman"/>
          <w:sz w:val="24"/>
          <w:szCs w:val="24"/>
        </w:rPr>
        <w:t>ošasnu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imovinu u vr</w:t>
      </w:r>
      <w:r w:rsidR="008C0C7D">
        <w:rPr>
          <w:rFonts w:ascii="Times New Roman" w:hAnsi="Times New Roman" w:cs="Times New Roman"/>
          <w:sz w:val="24"/>
          <w:szCs w:val="24"/>
        </w:rPr>
        <w:t>ijednosti</w:t>
      </w:r>
      <w:r>
        <w:rPr>
          <w:rFonts w:ascii="Times New Roman" w:hAnsi="Times New Roman" w:cs="Times New Roman"/>
          <w:sz w:val="24"/>
          <w:szCs w:val="24"/>
        </w:rPr>
        <w:t xml:space="preserve"> od</w:t>
      </w:r>
      <w:r w:rsidR="008C0C7D">
        <w:rPr>
          <w:rFonts w:ascii="Times New Roman" w:hAnsi="Times New Roman" w:cs="Times New Roman"/>
          <w:sz w:val="24"/>
          <w:szCs w:val="24"/>
        </w:rPr>
        <w:t xml:space="preserve"> 8.816,00 kn.</w:t>
      </w:r>
    </w:p>
    <w:p w14:paraId="11C54CC2" w14:textId="6AD5BB50" w:rsidR="004526A5" w:rsidRPr="00CE1CF4" w:rsidRDefault="008C0C7D" w:rsidP="00CE1C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Goričan vodi registar komunalne infrastrukture, registar imovine te registar nerazvrstanih cesta.</w:t>
      </w:r>
      <w:r w:rsidR="00CE1CF4">
        <w:rPr>
          <w:rFonts w:ascii="Times New Roman" w:hAnsi="Times New Roman" w:cs="Times New Roman"/>
          <w:sz w:val="24"/>
          <w:szCs w:val="24"/>
        </w:rPr>
        <w:t xml:space="preserve"> </w:t>
      </w:r>
      <w:r w:rsidR="004526A5" w:rsidRPr="00CE1C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3CB1B" w14:textId="4877973A" w:rsidR="0058084C" w:rsidRPr="00784FED" w:rsidRDefault="00555C1C" w:rsidP="003F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Knjižnica i čitaonica Goričan na dan 31.12.2022.g. ima stanje nefinancijske imovine u iznosu od 475.092,95. U 2022.g. nije rađen otpis knjižne građe. Nabavljene su nove knjige ukupne vrijednosti 49.911,44 kn a ispravak vrijednosti knjiga iznosio je 65.239,03 kn.</w:t>
      </w:r>
    </w:p>
    <w:p w14:paraId="16E2EB54" w14:textId="0E2571CD" w:rsidR="00006714" w:rsidRDefault="00871ACA" w:rsidP="00E207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Goričan, </w:t>
      </w:r>
      <w:r w:rsidR="00E20730">
        <w:rPr>
          <w:rFonts w:ascii="Times New Roman" w:hAnsi="Times New Roman" w:cs="Times New Roman"/>
          <w:sz w:val="24"/>
          <w:szCs w:val="24"/>
        </w:rPr>
        <w:t>07.02.2023.g.</w:t>
      </w:r>
    </w:p>
    <w:p w14:paraId="14E5A4FF" w14:textId="77777777" w:rsidR="001C0FD2" w:rsidRDefault="001C0FD2" w:rsidP="000A5D42">
      <w:pPr>
        <w:rPr>
          <w:rFonts w:ascii="Times New Roman" w:hAnsi="Times New Roman" w:cs="Times New Roman"/>
          <w:sz w:val="24"/>
          <w:szCs w:val="24"/>
        </w:rPr>
      </w:pPr>
    </w:p>
    <w:p w14:paraId="1A6AAB04" w14:textId="79D6525C" w:rsidR="00006714" w:rsidRDefault="00006714" w:rsidP="000A5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271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Pročelnica Jedinstvenog upravnog odjela</w:t>
      </w:r>
    </w:p>
    <w:p w14:paraId="0742A240" w14:textId="536377D2" w:rsidR="00D03A25" w:rsidRDefault="00006714" w:rsidP="007C6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0F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271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Jasna Štampar-Ivanović</w:t>
      </w:r>
    </w:p>
    <w:p w14:paraId="6F83378F" w14:textId="6AE2CAAA" w:rsidR="00476A59" w:rsidRDefault="00476A59" w:rsidP="007C6A60">
      <w:pPr>
        <w:rPr>
          <w:rFonts w:ascii="Times New Roman" w:hAnsi="Times New Roman" w:cs="Times New Roman"/>
          <w:sz w:val="24"/>
          <w:szCs w:val="24"/>
        </w:rPr>
      </w:pPr>
    </w:p>
    <w:p w14:paraId="1985CDE0" w14:textId="3D37D66D" w:rsidR="00784FED" w:rsidRDefault="00784FED" w:rsidP="007C6A60">
      <w:pPr>
        <w:rPr>
          <w:rFonts w:ascii="Times New Roman" w:hAnsi="Times New Roman" w:cs="Times New Roman"/>
          <w:sz w:val="24"/>
          <w:szCs w:val="24"/>
        </w:rPr>
      </w:pPr>
    </w:p>
    <w:p w14:paraId="2229FB73" w14:textId="3FA03B2D" w:rsidR="00784FED" w:rsidRDefault="00784FED" w:rsidP="007C6A60">
      <w:pPr>
        <w:rPr>
          <w:rFonts w:ascii="Times New Roman" w:hAnsi="Times New Roman" w:cs="Times New Roman"/>
          <w:sz w:val="24"/>
          <w:szCs w:val="24"/>
        </w:rPr>
      </w:pPr>
    </w:p>
    <w:p w14:paraId="010B035F" w14:textId="1E8CF4B5" w:rsidR="00784FED" w:rsidRDefault="00784FED" w:rsidP="007C6A60">
      <w:pPr>
        <w:rPr>
          <w:rFonts w:ascii="Times New Roman" w:hAnsi="Times New Roman" w:cs="Times New Roman"/>
          <w:sz w:val="24"/>
          <w:szCs w:val="24"/>
        </w:rPr>
      </w:pPr>
    </w:p>
    <w:p w14:paraId="20948924" w14:textId="7D5DF0B2" w:rsidR="00784FED" w:rsidRDefault="00784FED" w:rsidP="007C6A60">
      <w:pPr>
        <w:rPr>
          <w:rFonts w:ascii="Times New Roman" w:hAnsi="Times New Roman" w:cs="Times New Roman"/>
          <w:sz w:val="24"/>
          <w:szCs w:val="24"/>
        </w:rPr>
      </w:pPr>
    </w:p>
    <w:p w14:paraId="17E7D138" w14:textId="33520678" w:rsidR="00784FED" w:rsidRDefault="00784FED" w:rsidP="007C6A60">
      <w:pPr>
        <w:rPr>
          <w:rFonts w:ascii="Times New Roman" w:hAnsi="Times New Roman" w:cs="Times New Roman"/>
          <w:sz w:val="24"/>
          <w:szCs w:val="24"/>
        </w:rPr>
      </w:pPr>
    </w:p>
    <w:p w14:paraId="6CCEFB1D" w14:textId="5B84795A" w:rsidR="00784FED" w:rsidRDefault="00784FED" w:rsidP="007C6A60">
      <w:pPr>
        <w:rPr>
          <w:rFonts w:ascii="Times New Roman" w:hAnsi="Times New Roman" w:cs="Times New Roman"/>
          <w:sz w:val="24"/>
          <w:szCs w:val="24"/>
        </w:rPr>
      </w:pPr>
    </w:p>
    <w:p w14:paraId="0430483E" w14:textId="4B501E22" w:rsidR="00784FED" w:rsidRDefault="00784FED" w:rsidP="007C6A60">
      <w:pPr>
        <w:rPr>
          <w:rFonts w:ascii="Times New Roman" w:hAnsi="Times New Roman" w:cs="Times New Roman"/>
          <w:sz w:val="24"/>
          <w:szCs w:val="24"/>
        </w:rPr>
      </w:pPr>
    </w:p>
    <w:p w14:paraId="5BA0CD40" w14:textId="42EEF45B" w:rsidR="00784FED" w:rsidRDefault="00784FED" w:rsidP="007C6A60">
      <w:pPr>
        <w:rPr>
          <w:rFonts w:ascii="Times New Roman" w:hAnsi="Times New Roman" w:cs="Times New Roman"/>
          <w:sz w:val="24"/>
          <w:szCs w:val="24"/>
        </w:rPr>
      </w:pPr>
    </w:p>
    <w:p w14:paraId="6421144F" w14:textId="6F936F06" w:rsidR="00784FED" w:rsidRDefault="00784FED" w:rsidP="007C6A60">
      <w:pPr>
        <w:rPr>
          <w:rFonts w:ascii="Times New Roman" w:hAnsi="Times New Roman" w:cs="Times New Roman"/>
          <w:sz w:val="24"/>
          <w:szCs w:val="24"/>
        </w:rPr>
      </w:pPr>
    </w:p>
    <w:p w14:paraId="061736FD" w14:textId="77777777" w:rsidR="008C0C7D" w:rsidRDefault="008C0C7D" w:rsidP="007C6A60">
      <w:pPr>
        <w:rPr>
          <w:rFonts w:ascii="Times New Roman" w:hAnsi="Times New Roman" w:cs="Times New Roman"/>
          <w:sz w:val="24"/>
          <w:szCs w:val="24"/>
        </w:rPr>
      </w:pPr>
    </w:p>
    <w:p w14:paraId="1485B1D5" w14:textId="6803EE07" w:rsidR="00784FED" w:rsidRDefault="00784FED" w:rsidP="007C6A60">
      <w:pPr>
        <w:rPr>
          <w:rFonts w:ascii="Times New Roman" w:hAnsi="Times New Roman" w:cs="Times New Roman"/>
          <w:sz w:val="24"/>
          <w:szCs w:val="24"/>
        </w:rPr>
      </w:pPr>
    </w:p>
    <w:p w14:paraId="79CF5E7A" w14:textId="77777777" w:rsidR="00784FED" w:rsidRDefault="00784FED" w:rsidP="007C6A60">
      <w:pPr>
        <w:rPr>
          <w:rFonts w:ascii="Times New Roman" w:hAnsi="Times New Roman" w:cs="Times New Roman"/>
          <w:sz w:val="24"/>
          <w:szCs w:val="24"/>
        </w:rPr>
      </w:pPr>
    </w:p>
    <w:p w14:paraId="4292FF80" w14:textId="77777777" w:rsidR="00D03A25" w:rsidRDefault="00D03A25" w:rsidP="00D03A25">
      <w:pPr>
        <w:jc w:val="center"/>
        <w:rPr>
          <w:b/>
          <w:sz w:val="28"/>
          <w:szCs w:val="18"/>
        </w:rPr>
      </w:pPr>
      <w:r>
        <w:rPr>
          <w:b/>
          <w:sz w:val="28"/>
          <w:szCs w:val="18"/>
        </w:rPr>
        <w:t>EVIDENCIJA IZDANIH</w:t>
      </w:r>
      <w:r w:rsidRPr="008B2334">
        <w:rPr>
          <w:b/>
          <w:sz w:val="28"/>
          <w:szCs w:val="18"/>
        </w:rPr>
        <w:t xml:space="preserve"> I PRIMLJENIH INSTRUMENATA PLAĆANJA</w:t>
      </w:r>
    </w:p>
    <w:p w14:paraId="1C60B7B4" w14:textId="77777777" w:rsidR="00D03A25" w:rsidRDefault="00D03A25" w:rsidP="00D03A25">
      <w:pPr>
        <w:jc w:val="center"/>
        <w:rPr>
          <w:b/>
          <w:sz w:val="28"/>
          <w:szCs w:val="18"/>
        </w:rPr>
      </w:pPr>
      <w:r>
        <w:rPr>
          <w:b/>
          <w:sz w:val="28"/>
          <w:szCs w:val="18"/>
        </w:rPr>
        <w:t>Roba na tuđem skladištu</w:t>
      </w:r>
    </w:p>
    <w:p w14:paraId="457444F0" w14:textId="7A0ADB30" w:rsidR="00D03A25" w:rsidRPr="004715ED" w:rsidRDefault="00D03A25" w:rsidP="00D03A25">
      <w:pPr>
        <w:jc w:val="center"/>
        <w:rPr>
          <w:b/>
          <w:sz w:val="28"/>
          <w:szCs w:val="18"/>
        </w:rPr>
      </w:pPr>
      <w:r>
        <w:rPr>
          <w:b/>
          <w:sz w:val="28"/>
          <w:szCs w:val="18"/>
        </w:rPr>
        <w:t>31.12.202</w:t>
      </w:r>
      <w:r w:rsidR="00E20730">
        <w:rPr>
          <w:b/>
          <w:sz w:val="28"/>
          <w:szCs w:val="18"/>
        </w:rPr>
        <w:t>2</w:t>
      </w:r>
      <w:r>
        <w:rPr>
          <w:b/>
          <w:sz w:val="28"/>
          <w:szCs w:val="18"/>
        </w:rPr>
        <w:t>.godine</w:t>
      </w:r>
    </w:p>
    <w:p w14:paraId="18858F25" w14:textId="77777777" w:rsidR="00D03A25" w:rsidRDefault="00D03A25" w:rsidP="00D03A25"/>
    <w:tbl>
      <w:tblPr>
        <w:tblStyle w:val="Reetkatablice"/>
        <w:tblW w:w="15488" w:type="dxa"/>
        <w:tblInd w:w="-601" w:type="dxa"/>
        <w:tblLook w:val="04A0" w:firstRow="1" w:lastRow="0" w:firstColumn="1" w:lastColumn="0" w:noHBand="0" w:noVBand="1"/>
      </w:tblPr>
      <w:tblGrid>
        <w:gridCol w:w="992"/>
        <w:gridCol w:w="1734"/>
        <w:gridCol w:w="1983"/>
        <w:gridCol w:w="2406"/>
        <w:gridCol w:w="2686"/>
        <w:gridCol w:w="3671"/>
        <w:gridCol w:w="2016"/>
      </w:tblGrid>
      <w:tr w:rsidR="00D03A25" w14:paraId="343B019C" w14:textId="77777777" w:rsidTr="001A5BF0">
        <w:trPr>
          <w:trHeight w:val="427"/>
        </w:trPr>
        <w:tc>
          <w:tcPr>
            <w:tcW w:w="15488" w:type="dxa"/>
            <w:gridSpan w:val="7"/>
            <w:shd w:val="clear" w:color="auto" w:fill="D9D9D9" w:themeFill="background1" w:themeFillShade="D9"/>
            <w:vAlign w:val="center"/>
          </w:tcPr>
          <w:p w14:paraId="56D13DC1" w14:textId="77777777" w:rsidR="00D03A25" w:rsidRPr="005C4D39" w:rsidRDefault="00D03A25" w:rsidP="001A5BF0">
            <w:pPr>
              <w:jc w:val="center"/>
              <w:rPr>
                <w:b/>
                <w:sz w:val="28"/>
                <w:szCs w:val="28"/>
              </w:rPr>
            </w:pPr>
            <w:r w:rsidRPr="005C4D39">
              <w:rPr>
                <w:b/>
                <w:sz w:val="28"/>
                <w:szCs w:val="28"/>
              </w:rPr>
              <w:t>DANA JAMSTVA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03A25" w14:paraId="290D4D3B" w14:textId="77777777" w:rsidTr="001A5BF0">
        <w:trPr>
          <w:trHeight w:val="318"/>
        </w:trPr>
        <w:tc>
          <w:tcPr>
            <w:tcW w:w="15488" w:type="dxa"/>
            <w:gridSpan w:val="7"/>
            <w:shd w:val="clear" w:color="auto" w:fill="F2F2F2" w:themeFill="background1" w:themeFillShade="F2"/>
            <w:vAlign w:val="center"/>
          </w:tcPr>
          <w:p w14:paraId="56B9981C" w14:textId="77777777" w:rsidR="00D03A25" w:rsidRPr="005C4D39" w:rsidRDefault="00D03A25" w:rsidP="001A5BF0">
            <w:pPr>
              <w:jc w:val="center"/>
              <w:rPr>
                <w:b/>
                <w:szCs w:val="28"/>
              </w:rPr>
            </w:pPr>
            <w:r w:rsidRPr="005C4D39">
              <w:rPr>
                <w:b/>
                <w:szCs w:val="28"/>
              </w:rPr>
              <w:t>2015. GODINA</w:t>
            </w:r>
          </w:p>
        </w:tc>
      </w:tr>
      <w:tr w:rsidR="00D03A25" w14:paraId="460AB5FE" w14:textId="77777777" w:rsidTr="00B84069"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E5888DA" w14:textId="77777777" w:rsidR="00D03A25" w:rsidRDefault="00D03A25" w:rsidP="001A5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REDNI</w:t>
            </w:r>
          </w:p>
          <w:p w14:paraId="25870AC8" w14:textId="77777777" w:rsidR="00D03A25" w:rsidRPr="005C4D39" w:rsidRDefault="00D03A25" w:rsidP="001A5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BROJ</w:t>
            </w:r>
          </w:p>
        </w:tc>
        <w:tc>
          <w:tcPr>
            <w:tcW w:w="1734" w:type="dxa"/>
            <w:shd w:val="clear" w:color="auto" w:fill="F2F2F2" w:themeFill="background1" w:themeFillShade="F2"/>
            <w:vAlign w:val="center"/>
          </w:tcPr>
          <w:p w14:paraId="48B57099" w14:textId="77777777" w:rsidR="00D03A25" w:rsidRPr="005C4D39" w:rsidRDefault="00D03A25" w:rsidP="001A5BF0">
            <w:pPr>
              <w:jc w:val="center"/>
              <w:rPr>
                <w:szCs w:val="20"/>
              </w:rPr>
            </w:pPr>
            <w:r w:rsidRPr="005C4D39">
              <w:rPr>
                <w:szCs w:val="20"/>
              </w:rPr>
              <w:t>DATUM</w:t>
            </w:r>
            <w:r>
              <w:rPr>
                <w:szCs w:val="20"/>
              </w:rPr>
              <w:t xml:space="preserve"> IZDAVANJA JAMSTVA</w:t>
            </w:r>
          </w:p>
        </w:tc>
        <w:tc>
          <w:tcPr>
            <w:tcW w:w="1983" w:type="dxa"/>
            <w:shd w:val="clear" w:color="auto" w:fill="F2F2F2" w:themeFill="background1" w:themeFillShade="F2"/>
            <w:vAlign w:val="center"/>
          </w:tcPr>
          <w:p w14:paraId="73AD8488" w14:textId="77777777" w:rsidR="00D03A25" w:rsidRPr="005C4D39" w:rsidRDefault="00D03A25" w:rsidP="001A5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INSTRUMENT OSIGURANJA</w:t>
            </w:r>
          </w:p>
        </w:tc>
        <w:tc>
          <w:tcPr>
            <w:tcW w:w="2406" w:type="dxa"/>
            <w:shd w:val="clear" w:color="auto" w:fill="F2F2F2" w:themeFill="background1" w:themeFillShade="F2"/>
            <w:vAlign w:val="center"/>
          </w:tcPr>
          <w:p w14:paraId="62C24546" w14:textId="77777777" w:rsidR="00D03A25" w:rsidRPr="005C4D39" w:rsidRDefault="00D03A25" w:rsidP="001A5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BROJ INSTRUMENTA OSIGURANJA</w:t>
            </w:r>
          </w:p>
        </w:tc>
        <w:tc>
          <w:tcPr>
            <w:tcW w:w="2686" w:type="dxa"/>
            <w:shd w:val="clear" w:color="auto" w:fill="F2F2F2" w:themeFill="background1" w:themeFillShade="F2"/>
            <w:vAlign w:val="center"/>
          </w:tcPr>
          <w:p w14:paraId="51E86F9C" w14:textId="77777777" w:rsidR="00D03A25" w:rsidRDefault="00D03A25" w:rsidP="001A5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DAVATELJ </w:t>
            </w:r>
          </w:p>
          <w:p w14:paraId="5D0EA410" w14:textId="77777777" w:rsidR="00D03A25" w:rsidRPr="005C4D39" w:rsidRDefault="00D03A25" w:rsidP="001A5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JAMSTVA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15B8E556" w14:textId="77777777" w:rsidR="00D03A25" w:rsidRDefault="00D03A25" w:rsidP="001A5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PRIMATELJ </w:t>
            </w:r>
          </w:p>
          <w:p w14:paraId="7142E0D1" w14:textId="77777777" w:rsidR="00D03A25" w:rsidRPr="005C4D39" w:rsidRDefault="00D03A25" w:rsidP="001A5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JAMSTVA</w:t>
            </w:r>
          </w:p>
        </w:tc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2DB7A431" w14:textId="77777777" w:rsidR="00D03A25" w:rsidRDefault="00D03A25" w:rsidP="001A5BF0">
            <w:pPr>
              <w:jc w:val="center"/>
              <w:rPr>
                <w:szCs w:val="20"/>
              </w:rPr>
            </w:pPr>
            <w:r w:rsidRPr="005C4D39">
              <w:rPr>
                <w:szCs w:val="20"/>
              </w:rPr>
              <w:t xml:space="preserve">IZNOS </w:t>
            </w:r>
            <w:r>
              <w:rPr>
                <w:szCs w:val="20"/>
              </w:rPr>
              <w:t>JAMSTVA</w:t>
            </w:r>
          </w:p>
          <w:p w14:paraId="7922C5C9" w14:textId="77777777" w:rsidR="00D03A25" w:rsidRPr="005C4D39" w:rsidRDefault="00D03A25" w:rsidP="001A5BF0">
            <w:pPr>
              <w:jc w:val="center"/>
              <w:rPr>
                <w:szCs w:val="20"/>
              </w:rPr>
            </w:pPr>
            <w:r w:rsidRPr="005C4D39">
              <w:rPr>
                <w:szCs w:val="20"/>
              </w:rPr>
              <w:t>U KN</w:t>
            </w:r>
          </w:p>
        </w:tc>
      </w:tr>
      <w:tr w:rsidR="00D03A25" w14:paraId="404ED364" w14:textId="77777777" w:rsidTr="00B84069">
        <w:trPr>
          <w:trHeight w:val="364"/>
        </w:trPr>
        <w:tc>
          <w:tcPr>
            <w:tcW w:w="992" w:type="dxa"/>
            <w:vAlign w:val="center"/>
          </w:tcPr>
          <w:p w14:paraId="23F4A26C" w14:textId="77777777" w:rsidR="00D03A25" w:rsidRPr="004715ED" w:rsidRDefault="00D03A25" w:rsidP="001A5BF0">
            <w:pPr>
              <w:jc w:val="center"/>
              <w:rPr>
                <w:b/>
                <w:sz w:val="20"/>
                <w:szCs w:val="20"/>
              </w:rPr>
            </w:pPr>
            <w:r w:rsidRPr="004715E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734" w:type="dxa"/>
            <w:vAlign w:val="center"/>
          </w:tcPr>
          <w:p w14:paraId="7B07D835" w14:textId="77777777" w:rsidR="00D03A25" w:rsidRPr="004715ED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17.12.2015.</w:t>
            </w:r>
          </w:p>
        </w:tc>
        <w:tc>
          <w:tcPr>
            <w:tcW w:w="1983" w:type="dxa"/>
            <w:vAlign w:val="center"/>
          </w:tcPr>
          <w:p w14:paraId="76FE5453" w14:textId="77777777" w:rsidR="00D03A25" w:rsidRPr="004715ED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bjanko zadužnica</w:t>
            </w:r>
          </w:p>
        </w:tc>
        <w:tc>
          <w:tcPr>
            <w:tcW w:w="2406" w:type="dxa"/>
            <w:vAlign w:val="center"/>
          </w:tcPr>
          <w:p w14:paraId="15F5E3B9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OV-4779/15 i</w:t>
            </w:r>
          </w:p>
          <w:p w14:paraId="152DF585" w14:textId="77777777" w:rsidR="00D03A25" w:rsidRPr="006857E8" w:rsidRDefault="00D03A25" w:rsidP="001A5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OV-4778/15</w:t>
            </w:r>
          </w:p>
        </w:tc>
        <w:tc>
          <w:tcPr>
            <w:tcW w:w="2686" w:type="dxa"/>
            <w:vAlign w:val="center"/>
          </w:tcPr>
          <w:p w14:paraId="1F30A378" w14:textId="77777777" w:rsidR="00D03A25" w:rsidRPr="004715ED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Općina Goričan</w:t>
            </w:r>
          </w:p>
        </w:tc>
        <w:tc>
          <w:tcPr>
            <w:tcW w:w="3671" w:type="dxa"/>
            <w:vAlign w:val="center"/>
          </w:tcPr>
          <w:p w14:paraId="27FBF641" w14:textId="77777777" w:rsidR="00D03A25" w:rsidRPr="004715ED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 Elektra</w:t>
            </w:r>
          </w:p>
        </w:tc>
        <w:tc>
          <w:tcPr>
            <w:tcW w:w="2016" w:type="dxa"/>
            <w:vAlign w:val="center"/>
          </w:tcPr>
          <w:p w14:paraId="0822F648" w14:textId="77777777" w:rsidR="00D03A25" w:rsidRPr="004715ED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1.500.000,00</w:t>
            </w:r>
          </w:p>
        </w:tc>
      </w:tr>
      <w:tr w:rsidR="00D03A25" w14:paraId="6A5AD78B" w14:textId="77777777" w:rsidTr="00B84069">
        <w:trPr>
          <w:trHeight w:val="364"/>
        </w:trPr>
        <w:tc>
          <w:tcPr>
            <w:tcW w:w="992" w:type="dxa"/>
            <w:vAlign w:val="center"/>
          </w:tcPr>
          <w:p w14:paraId="2B1075C0" w14:textId="77777777" w:rsidR="00D03A25" w:rsidRPr="004715ED" w:rsidRDefault="00D03A25" w:rsidP="001A5B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31821919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67099F75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7737415D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1DD38246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1" w:type="dxa"/>
            <w:vAlign w:val="center"/>
          </w:tcPr>
          <w:p w14:paraId="56398A13" w14:textId="2799BD8A" w:rsidR="00D03A25" w:rsidRDefault="00B84069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VRAĆENO U 2022.</w:t>
            </w:r>
          </w:p>
        </w:tc>
        <w:tc>
          <w:tcPr>
            <w:tcW w:w="2016" w:type="dxa"/>
            <w:vAlign w:val="center"/>
          </w:tcPr>
          <w:p w14:paraId="7872E227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</w:p>
        </w:tc>
      </w:tr>
      <w:tr w:rsidR="00D03A25" w14:paraId="7F29DFFA" w14:textId="77777777" w:rsidTr="001A5BF0">
        <w:tc>
          <w:tcPr>
            <w:tcW w:w="15488" w:type="dxa"/>
            <w:gridSpan w:val="7"/>
          </w:tcPr>
          <w:p w14:paraId="753B4DF0" w14:textId="77777777" w:rsidR="00D03A25" w:rsidRPr="005E0F65" w:rsidRDefault="00D03A25" w:rsidP="001A5BF0">
            <w:pPr>
              <w:jc w:val="center"/>
              <w:rPr>
                <w:sz w:val="28"/>
                <w:szCs w:val="20"/>
              </w:rPr>
            </w:pPr>
            <w:r w:rsidRPr="005E0F65">
              <w:rPr>
                <w:b/>
                <w:szCs w:val="20"/>
              </w:rPr>
              <w:t>2018. GODINA</w:t>
            </w:r>
          </w:p>
        </w:tc>
      </w:tr>
      <w:tr w:rsidR="00D03A25" w14:paraId="1C9F7DE6" w14:textId="77777777" w:rsidTr="00B84069">
        <w:tc>
          <w:tcPr>
            <w:tcW w:w="992" w:type="dxa"/>
            <w:vAlign w:val="center"/>
          </w:tcPr>
          <w:p w14:paraId="04827A54" w14:textId="77777777" w:rsidR="00D03A25" w:rsidRPr="004715ED" w:rsidRDefault="00D03A25" w:rsidP="001A5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734" w:type="dxa"/>
            <w:vAlign w:val="center"/>
          </w:tcPr>
          <w:p w14:paraId="1C9B8969" w14:textId="77777777" w:rsidR="00D03A25" w:rsidRPr="000825DF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05.12.2018.</w:t>
            </w:r>
          </w:p>
        </w:tc>
        <w:tc>
          <w:tcPr>
            <w:tcW w:w="1983" w:type="dxa"/>
            <w:vAlign w:val="center"/>
          </w:tcPr>
          <w:p w14:paraId="15F35105" w14:textId="77777777" w:rsidR="00D03A25" w:rsidRPr="004715ED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bjanko zadužnica</w:t>
            </w:r>
          </w:p>
        </w:tc>
        <w:tc>
          <w:tcPr>
            <w:tcW w:w="2406" w:type="dxa"/>
            <w:vAlign w:val="center"/>
          </w:tcPr>
          <w:p w14:paraId="3277F86C" w14:textId="77777777" w:rsidR="00D03A25" w:rsidRPr="004715ED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8-F-264/2018-20</w:t>
            </w:r>
          </w:p>
        </w:tc>
        <w:tc>
          <w:tcPr>
            <w:tcW w:w="2686" w:type="dxa"/>
            <w:vAlign w:val="center"/>
          </w:tcPr>
          <w:p w14:paraId="3F820546" w14:textId="77777777" w:rsidR="00D03A25" w:rsidRPr="004715ED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Općina Goričan</w:t>
            </w:r>
          </w:p>
        </w:tc>
        <w:tc>
          <w:tcPr>
            <w:tcW w:w="3671" w:type="dxa"/>
            <w:vAlign w:val="center"/>
          </w:tcPr>
          <w:p w14:paraId="7A11378D" w14:textId="77777777" w:rsidR="00D03A25" w:rsidRPr="004715ED" w:rsidRDefault="00D03A25" w:rsidP="001A5BF0">
            <w:pPr>
              <w:jc w:val="center"/>
              <w:rPr>
                <w:sz w:val="20"/>
                <w:szCs w:val="20"/>
              </w:rPr>
            </w:pPr>
            <w:r w:rsidRPr="000825DF">
              <w:rPr>
                <w:sz w:val="20"/>
                <w:szCs w:val="20"/>
              </w:rPr>
              <w:t>RH Ministarstvo regionalnog razvoja i fondova Europske Unije</w:t>
            </w:r>
          </w:p>
        </w:tc>
        <w:tc>
          <w:tcPr>
            <w:tcW w:w="2016" w:type="dxa"/>
            <w:vAlign w:val="center"/>
          </w:tcPr>
          <w:p w14:paraId="018D165C" w14:textId="77777777" w:rsidR="00D03A25" w:rsidRPr="004715ED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500.000,00</w:t>
            </w:r>
          </w:p>
        </w:tc>
      </w:tr>
      <w:tr w:rsidR="00D03A25" w14:paraId="720F9509" w14:textId="77777777" w:rsidTr="00B84069">
        <w:tc>
          <w:tcPr>
            <w:tcW w:w="992" w:type="dxa"/>
            <w:vAlign w:val="center"/>
          </w:tcPr>
          <w:p w14:paraId="2DAD960E" w14:textId="77777777" w:rsidR="00D03A25" w:rsidRPr="004715ED" w:rsidRDefault="00D03A25" w:rsidP="001A5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734" w:type="dxa"/>
            <w:vAlign w:val="center"/>
          </w:tcPr>
          <w:p w14:paraId="77627096" w14:textId="77777777" w:rsidR="00D03A25" w:rsidRPr="000825DF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16.07.2018.</w:t>
            </w:r>
          </w:p>
        </w:tc>
        <w:tc>
          <w:tcPr>
            <w:tcW w:w="1983" w:type="dxa"/>
            <w:vAlign w:val="center"/>
          </w:tcPr>
          <w:p w14:paraId="1686165B" w14:textId="77777777" w:rsidR="00D03A25" w:rsidRPr="004715ED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bjanko zadužnica</w:t>
            </w:r>
          </w:p>
        </w:tc>
        <w:tc>
          <w:tcPr>
            <w:tcW w:w="2406" w:type="dxa"/>
            <w:vAlign w:val="center"/>
          </w:tcPr>
          <w:p w14:paraId="3114537D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OV-2744/2018 (50.000,00) i </w:t>
            </w:r>
          </w:p>
          <w:p w14:paraId="73D39F40" w14:textId="77777777" w:rsidR="00D03A25" w:rsidRPr="004715ED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OV-2775/2018 (100.000,00)</w:t>
            </w:r>
          </w:p>
        </w:tc>
        <w:tc>
          <w:tcPr>
            <w:tcW w:w="2686" w:type="dxa"/>
            <w:vAlign w:val="center"/>
          </w:tcPr>
          <w:p w14:paraId="189146F9" w14:textId="77777777" w:rsidR="00D03A25" w:rsidRPr="004715ED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Općina Goričan</w:t>
            </w:r>
          </w:p>
        </w:tc>
        <w:tc>
          <w:tcPr>
            <w:tcW w:w="3671" w:type="dxa"/>
            <w:vAlign w:val="center"/>
          </w:tcPr>
          <w:p w14:paraId="185C8784" w14:textId="77777777" w:rsidR="00D03A25" w:rsidRPr="000825DF" w:rsidRDefault="00D03A25" w:rsidP="001A5BF0">
            <w:pPr>
              <w:jc w:val="center"/>
              <w:rPr>
                <w:sz w:val="20"/>
                <w:szCs w:val="20"/>
              </w:rPr>
            </w:pPr>
            <w:r w:rsidRPr="000825DF">
              <w:rPr>
                <w:sz w:val="20"/>
                <w:szCs w:val="20"/>
              </w:rPr>
              <w:t>Fond za zaštitu okoliša – nabava spremnika za odvojeno skupljanje otpada</w:t>
            </w:r>
          </w:p>
        </w:tc>
        <w:tc>
          <w:tcPr>
            <w:tcW w:w="2016" w:type="dxa"/>
            <w:vAlign w:val="center"/>
          </w:tcPr>
          <w:p w14:paraId="30C78A40" w14:textId="77777777" w:rsidR="00D03A25" w:rsidRPr="004715ED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</w:tr>
      <w:tr w:rsidR="00D03A25" w14:paraId="5F2B2963" w14:textId="77777777" w:rsidTr="00B84069">
        <w:tc>
          <w:tcPr>
            <w:tcW w:w="992" w:type="dxa"/>
            <w:vAlign w:val="center"/>
          </w:tcPr>
          <w:p w14:paraId="059E9345" w14:textId="77777777" w:rsidR="00D03A25" w:rsidRDefault="00D03A25" w:rsidP="001A5B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2F847E6E" w14:textId="77777777" w:rsidR="00D03A25" w:rsidRPr="00896363" w:rsidRDefault="00D03A25" w:rsidP="001A5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08F31CED" w14:textId="77777777" w:rsidR="00D03A25" w:rsidRPr="00896363" w:rsidRDefault="00D03A25" w:rsidP="001A5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71A97734" w14:textId="77777777" w:rsidR="00D03A25" w:rsidRPr="00896363" w:rsidRDefault="00D03A25" w:rsidP="001A5BF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       </w:t>
            </w:r>
          </w:p>
        </w:tc>
        <w:tc>
          <w:tcPr>
            <w:tcW w:w="2686" w:type="dxa"/>
            <w:vAlign w:val="center"/>
          </w:tcPr>
          <w:p w14:paraId="0D4EEE32" w14:textId="77777777" w:rsidR="00D03A25" w:rsidRPr="00E17365" w:rsidRDefault="00D03A25" w:rsidP="001A5BF0">
            <w:pPr>
              <w:rPr>
                <w:b/>
                <w:bCs/>
                <w:color w:val="FF0000"/>
              </w:rPr>
            </w:pPr>
            <w:r w:rsidRPr="00E17365">
              <w:rPr>
                <w:b/>
                <w:bCs/>
                <w:color w:val="000000" w:themeColor="text1"/>
              </w:rPr>
              <w:t>2021.GODINA</w:t>
            </w:r>
          </w:p>
        </w:tc>
        <w:tc>
          <w:tcPr>
            <w:tcW w:w="3671" w:type="dxa"/>
            <w:vAlign w:val="center"/>
          </w:tcPr>
          <w:p w14:paraId="2814A1A6" w14:textId="77777777" w:rsidR="00D03A25" w:rsidRPr="00896363" w:rsidRDefault="00D03A25" w:rsidP="001A5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3A8A1A99" w14:textId="77777777" w:rsidR="00D03A25" w:rsidRPr="00896363" w:rsidRDefault="00D03A25" w:rsidP="001A5B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03A25" w14:paraId="6D90E89C" w14:textId="77777777" w:rsidTr="00B84069">
        <w:tc>
          <w:tcPr>
            <w:tcW w:w="992" w:type="dxa"/>
            <w:vAlign w:val="center"/>
          </w:tcPr>
          <w:p w14:paraId="15DF9196" w14:textId="77777777" w:rsidR="00D03A25" w:rsidRDefault="00D03A25" w:rsidP="001A5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734" w:type="dxa"/>
            <w:vAlign w:val="center"/>
          </w:tcPr>
          <w:p w14:paraId="3CE0DA12" w14:textId="77777777" w:rsidR="00D03A25" w:rsidRPr="00896363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96363">
              <w:rPr>
                <w:color w:val="000000" w:themeColor="text1"/>
                <w:sz w:val="20"/>
                <w:szCs w:val="20"/>
              </w:rPr>
              <w:t>02.01.2021.</w:t>
            </w:r>
            <w:r>
              <w:rPr>
                <w:color w:val="000000" w:themeColor="text1"/>
                <w:sz w:val="20"/>
                <w:szCs w:val="20"/>
              </w:rPr>
              <w:t>godine</w:t>
            </w:r>
          </w:p>
        </w:tc>
        <w:tc>
          <w:tcPr>
            <w:tcW w:w="1983" w:type="dxa"/>
            <w:vAlign w:val="center"/>
          </w:tcPr>
          <w:p w14:paraId="191AAF52" w14:textId="77777777" w:rsidR="00D03A25" w:rsidRPr="00896363" w:rsidRDefault="00D03A25" w:rsidP="001A5BF0">
            <w:pPr>
              <w:jc w:val="center"/>
              <w:rPr>
                <w:color w:val="FF0000"/>
                <w:sz w:val="20"/>
                <w:szCs w:val="20"/>
              </w:rPr>
            </w:pPr>
            <w:r w:rsidRPr="00896363">
              <w:rPr>
                <w:color w:val="000000" w:themeColor="text1"/>
                <w:sz w:val="20"/>
                <w:szCs w:val="20"/>
              </w:rPr>
              <w:t>Izdano jamstvo po kreditu za sportsko športsku dvoranu</w:t>
            </w:r>
          </w:p>
        </w:tc>
        <w:tc>
          <w:tcPr>
            <w:tcW w:w="2406" w:type="dxa"/>
            <w:vAlign w:val="center"/>
          </w:tcPr>
          <w:p w14:paraId="2FC49AE8" w14:textId="77777777" w:rsidR="00D03A25" w:rsidRPr="00896363" w:rsidRDefault="00D03A25" w:rsidP="001A5BF0">
            <w:pPr>
              <w:jc w:val="center"/>
              <w:rPr>
                <w:sz w:val="20"/>
                <w:szCs w:val="20"/>
              </w:rPr>
            </w:pPr>
            <w:r w:rsidRPr="00896363">
              <w:rPr>
                <w:sz w:val="20"/>
                <w:szCs w:val="20"/>
              </w:rPr>
              <w:t>Zadužnica</w:t>
            </w:r>
          </w:p>
        </w:tc>
        <w:tc>
          <w:tcPr>
            <w:tcW w:w="2686" w:type="dxa"/>
            <w:vAlign w:val="center"/>
          </w:tcPr>
          <w:p w14:paraId="24778003" w14:textId="77777777" w:rsidR="00D03A25" w:rsidRPr="00896363" w:rsidRDefault="00D03A25" w:rsidP="001A5BF0">
            <w:pPr>
              <w:jc w:val="center"/>
              <w:rPr>
                <w:color w:val="FF0000"/>
                <w:sz w:val="20"/>
                <w:szCs w:val="20"/>
              </w:rPr>
            </w:pPr>
            <w:r w:rsidRPr="00896363">
              <w:rPr>
                <w:color w:val="000000" w:themeColor="text1"/>
                <w:sz w:val="20"/>
                <w:szCs w:val="20"/>
              </w:rPr>
              <w:t>Općina Goričan</w:t>
            </w:r>
          </w:p>
        </w:tc>
        <w:tc>
          <w:tcPr>
            <w:tcW w:w="3671" w:type="dxa"/>
            <w:vAlign w:val="center"/>
          </w:tcPr>
          <w:p w14:paraId="1776C2BE" w14:textId="77777777" w:rsidR="00D03A25" w:rsidRPr="00896363" w:rsidRDefault="00D03A25" w:rsidP="001A5BF0">
            <w:pPr>
              <w:jc w:val="center"/>
              <w:rPr>
                <w:sz w:val="20"/>
                <w:szCs w:val="20"/>
              </w:rPr>
            </w:pPr>
            <w:r w:rsidRPr="00896363">
              <w:rPr>
                <w:color w:val="000000" w:themeColor="text1"/>
                <w:sz w:val="20"/>
                <w:szCs w:val="20"/>
              </w:rPr>
              <w:t xml:space="preserve">PBZ </w:t>
            </w:r>
          </w:p>
        </w:tc>
        <w:tc>
          <w:tcPr>
            <w:tcW w:w="2016" w:type="dxa"/>
            <w:vAlign w:val="center"/>
          </w:tcPr>
          <w:p w14:paraId="4219A9B9" w14:textId="77777777" w:rsidR="00D03A25" w:rsidRPr="00896363" w:rsidRDefault="00D03A25" w:rsidP="001A5BF0">
            <w:pPr>
              <w:jc w:val="center"/>
              <w:rPr>
                <w:color w:val="FF0000"/>
                <w:sz w:val="20"/>
                <w:szCs w:val="20"/>
              </w:rPr>
            </w:pPr>
            <w:r w:rsidRPr="00896363">
              <w:rPr>
                <w:color w:val="000000" w:themeColor="text1"/>
                <w:sz w:val="20"/>
                <w:szCs w:val="20"/>
              </w:rPr>
              <w:t>7.000.000,00</w:t>
            </w:r>
          </w:p>
        </w:tc>
      </w:tr>
      <w:tr w:rsidR="00D03A25" w14:paraId="7E7F3991" w14:textId="77777777" w:rsidTr="001A5BF0">
        <w:trPr>
          <w:trHeight w:val="374"/>
        </w:trPr>
        <w:tc>
          <w:tcPr>
            <w:tcW w:w="15488" w:type="dxa"/>
            <w:gridSpan w:val="7"/>
            <w:vAlign w:val="center"/>
          </w:tcPr>
          <w:p w14:paraId="6B3890AC" w14:textId="77777777" w:rsidR="00D03A25" w:rsidRDefault="00D03A25" w:rsidP="001A5BF0">
            <w:pPr>
              <w:jc w:val="right"/>
              <w:rPr>
                <w:b/>
                <w:sz w:val="20"/>
                <w:szCs w:val="20"/>
              </w:rPr>
            </w:pPr>
          </w:p>
          <w:p w14:paraId="7412F4D1" w14:textId="77777777" w:rsidR="00D03A25" w:rsidRDefault="00D03A25" w:rsidP="001A5BF0">
            <w:pPr>
              <w:jc w:val="right"/>
              <w:rPr>
                <w:b/>
                <w:sz w:val="20"/>
                <w:szCs w:val="20"/>
              </w:rPr>
            </w:pPr>
          </w:p>
          <w:p w14:paraId="1646EA24" w14:textId="77777777" w:rsidR="00D03A25" w:rsidRDefault="00D03A25" w:rsidP="001A5B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Pr="00CB39C6">
              <w:rPr>
                <w:b/>
                <w:sz w:val="20"/>
                <w:szCs w:val="20"/>
              </w:rPr>
              <w:t>UKUPNO DAN</w:t>
            </w:r>
            <w:r>
              <w:rPr>
                <w:b/>
                <w:sz w:val="20"/>
                <w:szCs w:val="20"/>
              </w:rPr>
              <w:t xml:space="preserve">A JAMSTVA              </w:t>
            </w:r>
            <w:r w:rsidRPr="00A967B8">
              <w:rPr>
                <w:b/>
              </w:rPr>
              <w:t xml:space="preserve">:        </w:t>
            </w:r>
            <w:r>
              <w:rPr>
                <w:b/>
              </w:rPr>
              <w:t>9</w:t>
            </w:r>
            <w:r w:rsidRPr="00A967B8">
              <w:rPr>
                <w:b/>
              </w:rPr>
              <w:t>.</w:t>
            </w:r>
            <w:r>
              <w:rPr>
                <w:b/>
              </w:rPr>
              <w:t>1</w:t>
            </w:r>
            <w:r w:rsidRPr="00A967B8">
              <w:rPr>
                <w:b/>
              </w:rPr>
              <w:t>50.000,00 kn</w:t>
            </w:r>
            <w:r>
              <w:rPr>
                <w:b/>
                <w:sz w:val="20"/>
                <w:szCs w:val="20"/>
              </w:rPr>
              <w:t xml:space="preserve">                 </w:t>
            </w:r>
          </w:p>
          <w:p w14:paraId="0BF313E6" w14:textId="50093039" w:rsidR="00D03A25" w:rsidRDefault="00D03A25" w:rsidP="00D03A25">
            <w:pPr>
              <w:rPr>
                <w:b/>
                <w:sz w:val="20"/>
                <w:szCs w:val="20"/>
              </w:rPr>
            </w:pPr>
          </w:p>
          <w:p w14:paraId="0B8BD36D" w14:textId="77777777" w:rsidR="00B84069" w:rsidRDefault="00B84069" w:rsidP="00D03A25">
            <w:pPr>
              <w:rPr>
                <w:b/>
                <w:sz w:val="20"/>
                <w:szCs w:val="20"/>
              </w:rPr>
            </w:pPr>
          </w:p>
          <w:p w14:paraId="074F0BAA" w14:textId="77777777" w:rsidR="00D03A25" w:rsidRPr="00CB39C6" w:rsidRDefault="00D03A25" w:rsidP="001A5BF0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03A25" w:rsidRPr="004715ED" w14:paraId="65103485" w14:textId="77777777" w:rsidTr="001A5BF0">
        <w:trPr>
          <w:trHeight w:val="415"/>
        </w:trPr>
        <w:tc>
          <w:tcPr>
            <w:tcW w:w="15488" w:type="dxa"/>
            <w:gridSpan w:val="7"/>
            <w:shd w:val="clear" w:color="auto" w:fill="D9D9D9" w:themeFill="background1" w:themeFillShade="D9"/>
            <w:vAlign w:val="center"/>
          </w:tcPr>
          <w:p w14:paraId="71D07472" w14:textId="77777777" w:rsidR="00D03A25" w:rsidRPr="004715ED" w:rsidRDefault="00D03A25" w:rsidP="001A5BF0">
            <w:pPr>
              <w:jc w:val="center"/>
              <w:rPr>
                <w:b/>
                <w:sz w:val="28"/>
                <w:szCs w:val="28"/>
              </w:rPr>
            </w:pPr>
            <w:r w:rsidRPr="005C4D39">
              <w:rPr>
                <w:b/>
                <w:sz w:val="28"/>
                <w:szCs w:val="28"/>
              </w:rPr>
              <w:lastRenderedPageBreak/>
              <w:t>TUĐA IMOVINA DOBIVENA NA KORIŠTENJE</w:t>
            </w:r>
            <w:r>
              <w:rPr>
                <w:b/>
                <w:sz w:val="28"/>
                <w:szCs w:val="28"/>
              </w:rPr>
              <w:t xml:space="preserve"> 99111/99611</w:t>
            </w:r>
          </w:p>
        </w:tc>
      </w:tr>
      <w:tr w:rsidR="00D03A25" w:rsidRPr="005C4D39" w14:paraId="724C2F3B" w14:textId="77777777" w:rsidTr="001A5BF0">
        <w:trPr>
          <w:trHeight w:val="318"/>
        </w:trPr>
        <w:tc>
          <w:tcPr>
            <w:tcW w:w="15488" w:type="dxa"/>
            <w:gridSpan w:val="7"/>
            <w:shd w:val="clear" w:color="auto" w:fill="F2F2F2" w:themeFill="background1" w:themeFillShade="F2"/>
            <w:vAlign w:val="center"/>
          </w:tcPr>
          <w:p w14:paraId="39BBBCF1" w14:textId="77777777" w:rsidR="00D03A25" w:rsidRPr="005C4D39" w:rsidRDefault="00D03A25" w:rsidP="001A5BF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28.05.2021.godine</w:t>
            </w:r>
          </w:p>
        </w:tc>
      </w:tr>
      <w:tr w:rsidR="00D03A25" w:rsidRPr="005C4D39" w14:paraId="11D92DB3" w14:textId="77777777" w:rsidTr="00B84069"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FBCE7C9" w14:textId="77777777" w:rsidR="00D03A25" w:rsidRPr="005C4D39" w:rsidRDefault="00D03A25" w:rsidP="001A5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REDNI BROJ</w:t>
            </w:r>
          </w:p>
        </w:tc>
        <w:tc>
          <w:tcPr>
            <w:tcW w:w="1734" w:type="dxa"/>
            <w:shd w:val="clear" w:color="auto" w:fill="F2F2F2" w:themeFill="background1" w:themeFillShade="F2"/>
            <w:vAlign w:val="center"/>
          </w:tcPr>
          <w:p w14:paraId="3D1505E0" w14:textId="77777777" w:rsidR="00D03A25" w:rsidRPr="005C4D39" w:rsidRDefault="00D03A25" w:rsidP="001A5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Datum primitka robe na skladište</w:t>
            </w:r>
          </w:p>
        </w:tc>
        <w:tc>
          <w:tcPr>
            <w:tcW w:w="1983" w:type="dxa"/>
            <w:shd w:val="clear" w:color="auto" w:fill="F2F2F2" w:themeFill="background1" w:themeFillShade="F2"/>
            <w:vAlign w:val="center"/>
          </w:tcPr>
          <w:p w14:paraId="6A8F45F4" w14:textId="77777777" w:rsidR="00D03A25" w:rsidRDefault="00D03A25" w:rsidP="001A5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Predmet</w:t>
            </w:r>
          </w:p>
          <w:p w14:paraId="157B8AD8" w14:textId="77777777" w:rsidR="00D03A25" w:rsidRPr="005C4D39" w:rsidRDefault="00D03A25" w:rsidP="001A5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Ugovora</w:t>
            </w:r>
          </w:p>
        </w:tc>
        <w:tc>
          <w:tcPr>
            <w:tcW w:w="2406" w:type="dxa"/>
            <w:shd w:val="clear" w:color="auto" w:fill="F2F2F2" w:themeFill="background1" w:themeFillShade="F2"/>
            <w:vAlign w:val="center"/>
          </w:tcPr>
          <w:p w14:paraId="3F8A34D8" w14:textId="77777777" w:rsidR="00D03A25" w:rsidRPr="005C4D39" w:rsidRDefault="00D03A25" w:rsidP="001A5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Broj dokumenta pod kojim je zaveden</w:t>
            </w:r>
          </w:p>
        </w:tc>
        <w:tc>
          <w:tcPr>
            <w:tcW w:w="2686" w:type="dxa"/>
            <w:shd w:val="clear" w:color="auto" w:fill="F2F2F2" w:themeFill="background1" w:themeFillShade="F2"/>
            <w:vAlign w:val="center"/>
          </w:tcPr>
          <w:p w14:paraId="341A1B09" w14:textId="77777777" w:rsidR="00D03A25" w:rsidRPr="005C4D39" w:rsidRDefault="00D03A25" w:rsidP="001A5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Naziv vlasnika robe na skladištu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688BF691" w14:textId="77777777" w:rsidR="00D03A25" w:rsidRPr="005C4D39" w:rsidRDefault="00D03A25" w:rsidP="001A5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Skladište</w:t>
            </w:r>
          </w:p>
        </w:tc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5C7F11C2" w14:textId="77777777" w:rsidR="00D03A25" w:rsidRPr="005C4D39" w:rsidRDefault="00D03A25" w:rsidP="001A5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Vrijednost</w:t>
            </w:r>
          </w:p>
        </w:tc>
      </w:tr>
      <w:tr w:rsidR="00D03A25" w:rsidRPr="004715ED" w14:paraId="4B1EFB3F" w14:textId="77777777" w:rsidTr="00B84069">
        <w:trPr>
          <w:trHeight w:val="515"/>
        </w:trPr>
        <w:tc>
          <w:tcPr>
            <w:tcW w:w="992" w:type="dxa"/>
            <w:vAlign w:val="center"/>
          </w:tcPr>
          <w:p w14:paraId="53BAE6EC" w14:textId="77777777" w:rsidR="00D03A25" w:rsidRPr="004715ED" w:rsidRDefault="00D03A25" w:rsidP="001A5BF0">
            <w:pPr>
              <w:jc w:val="center"/>
              <w:rPr>
                <w:b/>
                <w:sz w:val="20"/>
                <w:szCs w:val="20"/>
              </w:rPr>
            </w:pPr>
            <w:r w:rsidRPr="004715E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734" w:type="dxa"/>
            <w:vAlign w:val="center"/>
          </w:tcPr>
          <w:p w14:paraId="4439BCBB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</w:p>
          <w:p w14:paraId="760A3955" w14:textId="77777777" w:rsidR="00D03A25" w:rsidRPr="000825DF" w:rsidRDefault="00D03A25" w:rsidP="001A5BF0">
            <w:pPr>
              <w:jc w:val="center"/>
              <w:rPr>
                <w:sz w:val="20"/>
                <w:szCs w:val="20"/>
              </w:rPr>
            </w:pPr>
            <w:r w:rsidRPr="006B6971">
              <w:rPr>
                <w:sz w:val="20"/>
                <w:szCs w:val="20"/>
              </w:rPr>
              <w:t>17.12.2015.</w:t>
            </w:r>
          </w:p>
          <w:p w14:paraId="01466533" w14:textId="77777777" w:rsidR="00D03A25" w:rsidRPr="000825DF" w:rsidRDefault="00D03A25" w:rsidP="001A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04A4F7A0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Brodica</w:t>
            </w:r>
          </w:p>
          <w:p w14:paraId="47BC5B0A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Brodski motor Yamaha</w:t>
            </w:r>
          </w:p>
          <w:p w14:paraId="1FFD7086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Autoprikolica</w:t>
            </w:r>
            <w:proofErr w:type="spellEnd"/>
            <w:r>
              <w:rPr>
                <w:sz w:val="20"/>
                <w:szCs w:val="20"/>
              </w:rPr>
              <w:t xml:space="preserve"> za brodicu</w:t>
            </w:r>
          </w:p>
          <w:p w14:paraId="58D28FC2" w14:textId="77777777" w:rsidR="00D03A25" w:rsidRPr="004715ED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Stroj za punjenje vreća pijeskom</w:t>
            </w:r>
          </w:p>
        </w:tc>
        <w:tc>
          <w:tcPr>
            <w:tcW w:w="2406" w:type="dxa"/>
            <w:vAlign w:val="center"/>
          </w:tcPr>
          <w:p w14:paraId="20E1DF78" w14:textId="77777777" w:rsidR="00D03A25" w:rsidRPr="006B6971" w:rsidRDefault="00D03A25" w:rsidP="001A5BF0">
            <w:pPr>
              <w:jc w:val="center"/>
              <w:rPr>
                <w:sz w:val="20"/>
                <w:szCs w:val="20"/>
              </w:rPr>
            </w:pPr>
            <w:r w:rsidRPr="006B6971">
              <w:rPr>
                <w:sz w:val="20"/>
                <w:szCs w:val="20"/>
              </w:rPr>
              <w:t>Klasa: VT 3306/15-06/40</w:t>
            </w:r>
          </w:p>
          <w:p w14:paraId="1446B7D8" w14:textId="77777777" w:rsidR="00D03A25" w:rsidRPr="004715ED" w:rsidRDefault="00D03A25" w:rsidP="001A5BF0">
            <w:pPr>
              <w:jc w:val="center"/>
              <w:rPr>
                <w:sz w:val="20"/>
                <w:szCs w:val="20"/>
              </w:rPr>
            </w:pPr>
            <w:r w:rsidRPr="006B6971">
              <w:rPr>
                <w:sz w:val="20"/>
                <w:szCs w:val="20"/>
              </w:rPr>
              <w:t>Ur.br.: 52657012/2-19-9</w:t>
            </w:r>
          </w:p>
        </w:tc>
        <w:tc>
          <w:tcPr>
            <w:tcW w:w="2686" w:type="dxa"/>
            <w:vAlign w:val="center"/>
          </w:tcPr>
          <w:p w14:paraId="78078440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 w:rsidRPr="000825DF">
              <w:rPr>
                <w:sz w:val="20"/>
                <w:szCs w:val="20"/>
              </w:rPr>
              <w:t>Ministarstvo</w:t>
            </w:r>
            <w:r>
              <w:rPr>
                <w:sz w:val="20"/>
                <w:szCs w:val="20"/>
              </w:rPr>
              <w:t xml:space="preserve"> gospodarstva za robne rezerve</w:t>
            </w:r>
          </w:p>
          <w:p w14:paraId="53698096" w14:textId="77777777" w:rsidR="00D03A25" w:rsidRPr="004715ED" w:rsidRDefault="00D03A25" w:rsidP="001A5BF0">
            <w:pPr>
              <w:jc w:val="center"/>
              <w:rPr>
                <w:sz w:val="20"/>
                <w:szCs w:val="20"/>
              </w:rPr>
            </w:pPr>
            <w:r w:rsidRPr="000825DF">
              <w:rPr>
                <w:sz w:val="20"/>
                <w:szCs w:val="20"/>
              </w:rPr>
              <w:t>brodica, čamac i stroj za šivanje vreća</w:t>
            </w:r>
          </w:p>
        </w:tc>
        <w:tc>
          <w:tcPr>
            <w:tcW w:w="3671" w:type="dxa"/>
            <w:vAlign w:val="center"/>
          </w:tcPr>
          <w:p w14:paraId="1176E5B8" w14:textId="77777777" w:rsidR="00D03A25" w:rsidRPr="004715ED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Općina Goričan</w:t>
            </w:r>
          </w:p>
        </w:tc>
        <w:tc>
          <w:tcPr>
            <w:tcW w:w="2016" w:type="dxa"/>
            <w:vAlign w:val="center"/>
          </w:tcPr>
          <w:p w14:paraId="1957748D" w14:textId="77777777" w:rsidR="00D03A25" w:rsidRPr="004715ED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224.795,67</w:t>
            </w:r>
          </w:p>
        </w:tc>
      </w:tr>
      <w:tr w:rsidR="00D03A25" w:rsidRPr="004715ED" w14:paraId="0F1EF466" w14:textId="77777777" w:rsidTr="00B84069">
        <w:trPr>
          <w:trHeight w:val="515"/>
        </w:trPr>
        <w:tc>
          <w:tcPr>
            <w:tcW w:w="992" w:type="dxa"/>
            <w:vAlign w:val="center"/>
          </w:tcPr>
          <w:p w14:paraId="7E99784C" w14:textId="77777777" w:rsidR="00D03A25" w:rsidRPr="004715ED" w:rsidRDefault="00D03A25" w:rsidP="001A5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734" w:type="dxa"/>
            <w:vAlign w:val="center"/>
          </w:tcPr>
          <w:p w14:paraId="60A908B3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02.12.2018.</w:t>
            </w:r>
          </w:p>
        </w:tc>
        <w:tc>
          <w:tcPr>
            <w:tcW w:w="1983" w:type="dxa"/>
            <w:vAlign w:val="center"/>
          </w:tcPr>
          <w:p w14:paraId="4FBF9611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Fotokopirni aparat Canon </w:t>
            </w:r>
            <w:proofErr w:type="spellStart"/>
            <w:r>
              <w:rPr>
                <w:sz w:val="20"/>
                <w:szCs w:val="20"/>
              </w:rPr>
              <w:t>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advance</w:t>
            </w:r>
            <w:proofErr w:type="spellEnd"/>
            <w:r>
              <w:rPr>
                <w:sz w:val="20"/>
                <w:szCs w:val="20"/>
              </w:rPr>
              <w:t xml:space="preserve"> c3525i</w:t>
            </w:r>
          </w:p>
          <w:p w14:paraId="03ECD841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Ser.broj</w:t>
            </w:r>
            <w:proofErr w:type="spellEnd"/>
            <w:r>
              <w:rPr>
                <w:sz w:val="20"/>
                <w:szCs w:val="20"/>
              </w:rPr>
              <w:t>. WSH21777</w:t>
            </w:r>
          </w:p>
        </w:tc>
        <w:tc>
          <w:tcPr>
            <w:tcW w:w="2406" w:type="dxa"/>
            <w:vAlign w:val="center"/>
          </w:tcPr>
          <w:p w14:paraId="3030F36E" w14:textId="77777777" w:rsidR="00D03A25" w:rsidRPr="006B6971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 br.012-18</w:t>
            </w:r>
          </w:p>
        </w:tc>
        <w:tc>
          <w:tcPr>
            <w:tcW w:w="2686" w:type="dxa"/>
            <w:vAlign w:val="center"/>
          </w:tcPr>
          <w:p w14:paraId="60F7972E" w14:textId="77777777" w:rsidR="00D03A25" w:rsidRPr="000825DF" w:rsidRDefault="00D03A25" w:rsidP="001A5BF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B.T.C.Nedelišće</w:t>
            </w:r>
            <w:proofErr w:type="spellEnd"/>
          </w:p>
        </w:tc>
        <w:tc>
          <w:tcPr>
            <w:tcW w:w="3671" w:type="dxa"/>
            <w:vAlign w:val="center"/>
          </w:tcPr>
          <w:p w14:paraId="156F9FD9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Općina Goričan</w:t>
            </w:r>
          </w:p>
        </w:tc>
        <w:tc>
          <w:tcPr>
            <w:tcW w:w="2016" w:type="dxa"/>
            <w:vAlign w:val="center"/>
          </w:tcPr>
          <w:p w14:paraId="7653FD07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1,00</w:t>
            </w:r>
          </w:p>
        </w:tc>
      </w:tr>
      <w:tr w:rsidR="00D03A25" w:rsidRPr="004715ED" w14:paraId="6DCF9061" w14:textId="77777777" w:rsidTr="00B84069">
        <w:trPr>
          <w:trHeight w:val="515"/>
        </w:trPr>
        <w:tc>
          <w:tcPr>
            <w:tcW w:w="992" w:type="dxa"/>
            <w:vAlign w:val="center"/>
          </w:tcPr>
          <w:p w14:paraId="3192B476" w14:textId="77777777" w:rsidR="00D03A25" w:rsidRDefault="00D03A25" w:rsidP="001A5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734" w:type="dxa"/>
            <w:vAlign w:val="center"/>
          </w:tcPr>
          <w:p w14:paraId="6421F0AD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31.12.2021.</w:t>
            </w:r>
          </w:p>
        </w:tc>
        <w:tc>
          <w:tcPr>
            <w:tcW w:w="1983" w:type="dxa"/>
            <w:vAlign w:val="center"/>
          </w:tcPr>
          <w:p w14:paraId="051B0693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T.BR.27/2021</w:t>
            </w:r>
          </w:p>
          <w:p w14:paraId="78D7F430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Poljoprivredno zemljište R.H. dobiveno na korištenje za zakup poljoprivrednicima sa područja Općina Goričan</w:t>
            </w:r>
          </w:p>
        </w:tc>
        <w:tc>
          <w:tcPr>
            <w:tcW w:w="2406" w:type="dxa"/>
            <w:vAlign w:val="center"/>
          </w:tcPr>
          <w:p w14:paraId="0FBFDDE3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T.BR.27/2021.</w:t>
            </w:r>
          </w:p>
        </w:tc>
        <w:tc>
          <w:tcPr>
            <w:tcW w:w="2686" w:type="dxa"/>
            <w:vAlign w:val="center"/>
          </w:tcPr>
          <w:p w14:paraId="4EAFF819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Ministarstvo poljoprivrede</w:t>
            </w:r>
          </w:p>
        </w:tc>
        <w:tc>
          <w:tcPr>
            <w:tcW w:w="3671" w:type="dxa"/>
            <w:vAlign w:val="center"/>
          </w:tcPr>
          <w:p w14:paraId="4FCDBE7C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Općina Goričan</w:t>
            </w:r>
          </w:p>
        </w:tc>
        <w:tc>
          <w:tcPr>
            <w:tcW w:w="2016" w:type="dxa"/>
            <w:vAlign w:val="center"/>
          </w:tcPr>
          <w:p w14:paraId="23116800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276.911,04</w:t>
            </w:r>
          </w:p>
        </w:tc>
      </w:tr>
    </w:tbl>
    <w:p w14:paraId="493A8098" w14:textId="0EAFFE3E" w:rsidR="00476A59" w:rsidRDefault="00292229" w:rsidP="00476A59">
      <w:pPr>
        <w:rPr>
          <w:b/>
        </w:rPr>
      </w:pPr>
      <w:r>
        <w:rPr>
          <w:b/>
        </w:rPr>
        <w:t>UKUPNO: 501.707,71 kn</w:t>
      </w:r>
    </w:p>
    <w:p w14:paraId="7ADB124B" w14:textId="0E3AB279" w:rsidR="00550362" w:rsidRDefault="00550362" w:rsidP="00476A59">
      <w:pPr>
        <w:jc w:val="center"/>
        <w:rPr>
          <w:b/>
        </w:rPr>
      </w:pPr>
    </w:p>
    <w:p w14:paraId="7CDD966F" w14:textId="5BE10F4B" w:rsidR="00B84069" w:rsidRDefault="00B84069" w:rsidP="00476A59">
      <w:pPr>
        <w:jc w:val="center"/>
        <w:rPr>
          <w:b/>
        </w:rPr>
      </w:pPr>
    </w:p>
    <w:p w14:paraId="64148A88" w14:textId="03137EE4" w:rsidR="00B84069" w:rsidRDefault="00B84069" w:rsidP="00476A59">
      <w:pPr>
        <w:jc w:val="center"/>
        <w:rPr>
          <w:b/>
        </w:rPr>
      </w:pPr>
    </w:p>
    <w:p w14:paraId="1DF7B17E" w14:textId="4260FF40" w:rsidR="00B84069" w:rsidRDefault="00B84069" w:rsidP="00476A59">
      <w:pPr>
        <w:jc w:val="center"/>
        <w:rPr>
          <w:b/>
        </w:rPr>
      </w:pPr>
    </w:p>
    <w:p w14:paraId="1E2D07E1" w14:textId="4093FD1C" w:rsidR="00B84069" w:rsidRDefault="00B84069" w:rsidP="00476A59">
      <w:pPr>
        <w:jc w:val="center"/>
        <w:rPr>
          <w:b/>
        </w:rPr>
      </w:pPr>
    </w:p>
    <w:p w14:paraId="0861E1C2" w14:textId="77777777" w:rsidR="00B84069" w:rsidRDefault="00B84069" w:rsidP="00476A59">
      <w:pPr>
        <w:jc w:val="center"/>
        <w:rPr>
          <w:b/>
        </w:rPr>
      </w:pPr>
    </w:p>
    <w:p w14:paraId="4EE2C4E9" w14:textId="69A1AF9D" w:rsidR="00D03A25" w:rsidRDefault="00D03A25" w:rsidP="00476A59">
      <w:pPr>
        <w:jc w:val="center"/>
        <w:rPr>
          <w:b/>
        </w:rPr>
      </w:pPr>
      <w:r>
        <w:rPr>
          <w:b/>
        </w:rPr>
        <w:t>TUĐA IMOVINA - ZEMLJIŠTE DOBIVENO NA KORIŠTENE OD R.H.</w:t>
      </w:r>
    </w:p>
    <w:p w14:paraId="6CA8F93B" w14:textId="77777777" w:rsidR="00D03A25" w:rsidRDefault="00D03A25" w:rsidP="00D03A25">
      <w:pPr>
        <w:jc w:val="center"/>
        <w:rPr>
          <w:b/>
        </w:rPr>
      </w:pPr>
      <w:r>
        <w:rPr>
          <w:b/>
        </w:rPr>
        <w:t xml:space="preserve">EVIDENCIJA UGOVORA O ZAKUPU DRŽAVNOG POLJOPRIVREDNOG </w:t>
      </w:r>
    </w:p>
    <w:p w14:paraId="296E3D6D" w14:textId="77777777" w:rsidR="00D03A25" w:rsidRDefault="00D03A25" w:rsidP="00D03A25">
      <w:pPr>
        <w:jc w:val="center"/>
        <w:rPr>
          <w:b/>
        </w:rPr>
      </w:pPr>
      <w:r>
        <w:rPr>
          <w:b/>
        </w:rPr>
        <w:t>ZEMLJIŠTA NA PODRUČJU OPĆINE GORIČAN</w:t>
      </w:r>
    </w:p>
    <w:p w14:paraId="05375525" w14:textId="77777777" w:rsidR="00D03A25" w:rsidRDefault="00D03A25" w:rsidP="00D03A25">
      <w:pPr>
        <w:rPr>
          <w:b/>
        </w:rPr>
      </w:pPr>
      <w:r>
        <w:rPr>
          <w:b/>
        </w:rPr>
        <w:tab/>
      </w:r>
    </w:p>
    <w:tbl>
      <w:tblPr>
        <w:tblStyle w:val="Reetkatablice"/>
        <w:tblW w:w="160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1"/>
        <w:gridCol w:w="1986"/>
        <w:gridCol w:w="2127"/>
        <w:gridCol w:w="2126"/>
        <w:gridCol w:w="1701"/>
        <w:gridCol w:w="1701"/>
        <w:gridCol w:w="2126"/>
        <w:gridCol w:w="1701"/>
        <w:gridCol w:w="1701"/>
      </w:tblGrid>
      <w:tr w:rsidR="00D03A25" w14:paraId="283440F2" w14:textId="77777777" w:rsidTr="00D03A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180D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  <w:p w14:paraId="020979A0" w14:textId="77777777" w:rsidR="00D03A25" w:rsidRDefault="00D03A25" w:rsidP="001A5BF0">
            <w:pPr>
              <w:jc w:val="center"/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ACDE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Ime, prezime, adresa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8DE7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Naziv ugovora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ABCF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Datum sklapanja ugovora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1CAF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Rok sklapanja ugovora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4269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Broj katastarske čestice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9201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Površina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24B9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Iznos zakupnine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D0DB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Revalorizirani iznos</w:t>
            </w:r>
          </w:p>
        </w:tc>
      </w:tr>
      <w:tr w:rsidR="00D03A25" w14:paraId="40AC3766" w14:textId="77777777" w:rsidTr="00D03A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4027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19DF" w14:textId="3F2081F0" w:rsidR="00D03A25" w:rsidRDefault="00D03A25" w:rsidP="001A5BF0">
            <w:pPr>
              <w:jc w:val="center"/>
            </w:pPr>
            <w:r>
              <w:t xml:space="preserve">Tomislav </w:t>
            </w:r>
            <w:proofErr w:type="spellStart"/>
            <w:r>
              <w:t>Srpak</w:t>
            </w:r>
            <w:proofErr w:type="spellEnd"/>
            <w:r>
              <w:t xml:space="preserve">, </w:t>
            </w:r>
            <w:proofErr w:type="spellStart"/>
            <w:r>
              <w:t>Palinovec</w:t>
            </w:r>
            <w:proofErr w:type="spellEnd"/>
            <w:r>
              <w:t xml:space="preserve"> 194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43AD" w14:textId="77777777" w:rsidR="00D03A25" w:rsidRDefault="00D03A25" w:rsidP="001A5BF0">
            <w:pPr>
              <w:jc w:val="center"/>
            </w:pPr>
            <w:r>
              <w:t>Ugovor o zakupu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F827" w14:textId="77777777" w:rsidR="00D03A25" w:rsidRDefault="00D03A25" w:rsidP="001A5BF0">
            <w:pPr>
              <w:jc w:val="center"/>
            </w:pPr>
            <w:r>
              <w:t>30.03.2010.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9B68" w14:textId="77777777" w:rsidR="00D03A25" w:rsidRDefault="00D03A25" w:rsidP="001A5BF0">
            <w:pPr>
              <w:jc w:val="center"/>
            </w:pPr>
            <w:r>
              <w:t>20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90D7" w14:textId="77777777" w:rsidR="00D03A25" w:rsidRDefault="00D03A25" w:rsidP="001A5BF0">
            <w:pPr>
              <w:jc w:val="center"/>
            </w:pPr>
            <w:r>
              <w:t>4312/6 i</w:t>
            </w:r>
          </w:p>
          <w:p w14:paraId="06B65A75" w14:textId="77777777" w:rsidR="00D03A25" w:rsidRDefault="00D03A25" w:rsidP="001A5BF0">
            <w:pPr>
              <w:jc w:val="center"/>
            </w:pPr>
            <w:r>
              <w:t>4312/7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DF85" w14:textId="77777777" w:rsidR="00D03A25" w:rsidRDefault="00D03A25" w:rsidP="001A5BF0">
            <w:pPr>
              <w:jc w:val="center"/>
            </w:pPr>
            <w:r>
              <w:t>19ha43a92m2 i</w:t>
            </w:r>
          </w:p>
          <w:p w14:paraId="7B63C0D0" w14:textId="77777777" w:rsidR="00D03A25" w:rsidRDefault="00D03A25" w:rsidP="001A5BF0">
            <w:pPr>
              <w:jc w:val="center"/>
            </w:pPr>
            <w:r>
              <w:t>87a70m2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E10D" w14:textId="77777777" w:rsidR="00D03A25" w:rsidRDefault="00D03A25" w:rsidP="001A5BF0">
            <w:pPr>
              <w:jc w:val="center"/>
            </w:pPr>
            <w:r>
              <w:t>27.304,97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825E" w14:textId="77777777" w:rsidR="00D03A25" w:rsidRDefault="00D03A25" w:rsidP="001A5BF0">
            <w:pPr>
              <w:jc w:val="center"/>
            </w:pPr>
            <w:r>
              <w:t>16.257,90 kn</w:t>
            </w:r>
          </w:p>
        </w:tc>
      </w:tr>
      <w:tr w:rsidR="00D03A25" w14:paraId="4BB177B5" w14:textId="77777777" w:rsidTr="00D03A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296F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57F3" w14:textId="77777777" w:rsidR="00D03A25" w:rsidRDefault="00D03A25" w:rsidP="001A5BF0">
            <w:pPr>
              <w:jc w:val="center"/>
            </w:pPr>
            <w:r>
              <w:t xml:space="preserve">Tomislav </w:t>
            </w:r>
            <w:proofErr w:type="spellStart"/>
            <w:r>
              <w:t>Srpak</w:t>
            </w:r>
            <w:proofErr w:type="spellEnd"/>
            <w:r>
              <w:t xml:space="preserve">, </w:t>
            </w:r>
            <w:proofErr w:type="spellStart"/>
            <w:r>
              <w:t>Palinovec</w:t>
            </w:r>
            <w:proofErr w:type="spellEnd"/>
            <w:r>
              <w:t xml:space="preserve"> 194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C9D6" w14:textId="77777777" w:rsidR="00D03A25" w:rsidRDefault="00D03A25" w:rsidP="001A5BF0">
            <w:pPr>
              <w:jc w:val="center"/>
            </w:pPr>
            <w:r>
              <w:t>Aneks ugovora o zakupu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F84C" w14:textId="77777777" w:rsidR="00D03A25" w:rsidRDefault="00D03A25" w:rsidP="001A5BF0">
            <w:pPr>
              <w:jc w:val="center"/>
            </w:pPr>
            <w:r>
              <w:t>29.06.2010.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687C" w14:textId="77777777" w:rsidR="00D03A25" w:rsidRDefault="00D03A25" w:rsidP="001A5BF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0D99" w14:textId="77777777" w:rsidR="00D03A25" w:rsidRDefault="00D03A25" w:rsidP="001A5BF0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9B65" w14:textId="77777777" w:rsidR="00D03A25" w:rsidRDefault="00D03A25" w:rsidP="001A5BF0">
            <w:pPr>
              <w:jc w:val="center"/>
            </w:pPr>
            <w:r>
              <w:t>19ha39a47m2 i</w:t>
            </w:r>
          </w:p>
          <w:p w14:paraId="22A8525A" w14:textId="77777777" w:rsidR="00D03A25" w:rsidRDefault="00D03A25" w:rsidP="001A5BF0">
            <w:pPr>
              <w:jc w:val="center"/>
            </w:pPr>
            <w:r>
              <w:t>87a70m2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0650" w14:textId="77777777" w:rsidR="00D03A25" w:rsidRDefault="00D03A25" w:rsidP="001A5BF0">
            <w:pPr>
              <w:jc w:val="center"/>
            </w:pPr>
            <w:r>
              <w:t>27.245,16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E6B6" w14:textId="77777777" w:rsidR="00D03A25" w:rsidRDefault="00D03A25" w:rsidP="001A5BF0">
            <w:pPr>
              <w:jc w:val="center"/>
            </w:pPr>
          </w:p>
        </w:tc>
      </w:tr>
      <w:tr w:rsidR="00D03A25" w14:paraId="33CE95AF" w14:textId="77777777" w:rsidTr="00D03A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3F4E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95DD" w14:textId="77777777" w:rsidR="00D03A25" w:rsidRDefault="00D03A25" w:rsidP="001A5BF0">
            <w:pPr>
              <w:jc w:val="center"/>
            </w:pPr>
            <w:r>
              <w:t>Goran Horvat, Školska 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02F2" w14:textId="77777777" w:rsidR="00D03A25" w:rsidRDefault="00D03A25" w:rsidP="001A5BF0">
            <w:pPr>
              <w:jc w:val="center"/>
            </w:pPr>
            <w:r>
              <w:t>Ugovor o zakupu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D894" w14:textId="77777777" w:rsidR="00D03A25" w:rsidRDefault="00D03A25" w:rsidP="001A5BF0">
            <w:pPr>
              <w:jc w:val="center"/>
            </w:pPr>
            <w:r>
              <w:t>24.06.2011.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775C" w14:textId="77777777" w:rsidR="00D03A25" w:rsidRDefault="00D03A25" w:rsidP="001A5BF0">
            <w:pPr>
              <w:jc w:val="center"/>
            </w:pPr>
            <w:r>
              <w:t>20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FD34" w14:textId="77777777" w:rsidR="00D03A25" w:rsidRDefault="00D03A25" w:rsidP="001A5BF0">
            <w:pPr>
              <w:jc w:val="center"/>
            </w:pPr>
            <w:r>
              <w:t>7177/1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AC9A" w14:textId="77777777" w:rsidR="00D03A25" w:rsidRDefault="00D03A25" w:rsidP="001A5BF0">
            <w:pPr>
              <w:jc w:val="center"/>
            </w:pPr>
            <w:r>
              <w:t>26ha56a54m2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5B66" w14:textId="77777777" w:rsidR="00D03A25" w:rsidRDefault="00D03A25" w:rsidP="001A5BF0">
            <w:pPr>
              <w:jc w:val="center"/>
            </w:pPr>
            <w:r>
              <w:t>35.703,89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2E87" w14:textId="77777777" w:rsidR="00D03A25" w:rsidRDefault="00D03A25" w:rsidP="001A5BF0">
            <w:pPr>
              <w:jc w:val="center"/>
            </w:pPr>
            <w:r>
              <w:t>21.305,45kn</w:t>
            </w:r>
          </w:p>
        </w:tc>
      </w:tr>
      <w:tr w:rsidR="00D03A25" w14:paraId="7CC613CD" w14:textId="77777777" w:rsidTr="00D03A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2D99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03F3" w14:textId="77777777" w:rsidR="00D03A25" w:rsidRDefault="00D03A25" w:rsidP="001A5BF0">
            <w:pPr>
              <w:jc w:val="center"/>
            </w:pPr>
            <w:r>
              <w:t>Rudolf Pavlic, Glavna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520E" w14:textId="77777777" w:rsidR="00D03A25" w:rsidRDefault="00D03A25" w:rsidP="001A5BF0">
            <w:pPr>
              <w:jc w:val="center"/>
            </w:pPr>
            <w:r>
              <w:t>Ugovor o zakupu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8F38" w14:textId="77777777" w:rsidR="00D03A25" w:rsidRDefault="00D03A25" w:rsidP="001A5BF0">
            <w:pPr>
              <w:jc w:val="center"/>
            </w:pPr>
            <w:r>
              <w:t>30.03.2010.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30A9" w14:textId="77777777" w:rsidR="00D03A25" w:rsidRDefault="00D03A25" w:rsidP="001A5BF0">
            <w:pPr>
              <w:jc w:val="center"/>
            </w:pPr>
            <w:r>
              <w:t>20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8AA6" w14:textId="77777777" w:rsidR="00D03A25" w:rsidRDefault="00D03A25" w:rsidP="001A5BF0">
            <w:pPr>
              <w:jc w:val="center"/>
            </w:pPr>
            <w:r>
              <w:t>2565 i</w:t>
            </w:r>
          </w:p>
          <w:p w14:paraId="6008F88A" w14:textId="77777777" w:rsidR="00D03A25" w:rsidRDefault="00D03A25" w:rsidP="001A5BF0">
            <w:pPr>
              <w:jc w:val="center"/>
            </w:pPr>
            <w:r>
              <w:t>7204/1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B819" w14:textId="77777777" w:rsidR="00D03A25" w:rsidRDefault="00D03A25" w:rsidP="001A5BF0">
            <w:pPr>
              <w:jc w:val="center"/>
            </w:pPr>
            <w:r>
              <w:t>3ha13a33m2 i</w:t>
            </w:r>
          </w:p>
          <w:p w14:paraId="022A7B7D" w14:textId="77777777" w:rsidR="00D03A25" w:rsidRDefault="00D03A25" w:rsidP="001A5BF0">
            <w:pPr>
              <w:jc w:val="center"/>
            </w:pPr>
            <w:r>
              <w:t>6ha93a38m2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2D2C" w14:textId="77777777" w:rsidR="00D03A25" w:rsidRDefault="00D03A25" w:rsidP="001A5BF0">
            <w:pPr>
              <w:jc w:val="center"/>
            </w:pPr>
            <w:r>
              <w:t>7.012,30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C4C1" w14:textId="77777777" w:rsidR="00D03A25" w:rsidRDefault="00D03A25" w:rsidP="001A5BF0">
            <w:pPr>
              <w:jc w:val="center"/>
            </w:pPr>
            <w:r>
              <w:t>8.073,81 kn</w:t>
            </w:r>
          </w:p>
        </w:tc>
      </w:tr>
      <w:tr w:rsidR="00D03A25" w14:paraId="57D8DACE" w14:textId="77777777" w:rsidTr="00D03A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8AB2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A5CE" w14:textId="77777777" w:rsidR="00D03A25" w:rsidRDefault="00D03A25" w:rsidP="001A5BF0">
            <w:pPr>
              <w:jc w:val="center"/>
            </w:pPr>
            <w:r>
              <w:t>Rudolf Pavlic, Glavna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B331" w14:textId="77777777" w:rsidR="00D03A25" w:rsidRDefault="00D03A25" w:rsidP="001A5BF0">
            <w:pPr>
              <w:jc w:val="center"/>
            </w:pPr>
            <w:r>
              <w:t>Ugovor o zakupu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3319" w14:textId="77777777" w:rsidR="00D03A25" w:rsidRDefault="00D03A25" w:rsidP="001A5BF0">
            <w:pPr>
              <w:jc w:val="center"/>
            </w:pPr>
            <w:r>
              <w:t>24.06.2011.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06D2" w14:textId="77777777" w:rsidR="00D03A25" w:rsidRDefault="00D03A25" w:rsidP="001A5BF0">
            <w:pPr>
              <w:jc w:val="center"/>
            </w:pPr>
            <w:r>
              <w:t>20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7DBA" w14:textId="77777777" w:rsidR="00D03A25" w:rsidRDefault="00D03A25" w:rsidP="001A5BF0">
            <w:pPr>
              <w:jc w:val="center"/>
            </w:pPr>
            <w:r>
              <w:t>2561/29,</w:t>
            </w:r>
          </w:p>
          <w:p w14:paraId="2CD647CD" w14:textId="77777777" w:rsidR="00D03A25" w:rsidRDefault="00D03A25" w:rsidP="001A5BF0">
            <w:pPr>
              <w:jc w:val="center"/>
            </w:pPr>
            <w:r>
              <w:t>2576/2,</w:t>
            </w:r>
          </w:p>
          <w:p w14:paraId="338D4749" w14:textId="77777777" w:rsidR="00D03A25" w:rsidRDefault="00D03A25" w:rsidP="001A5BF0">
            <w:pPr>
              <w:jc w:val="center"/>
            </w:pPr>
            <w:r>
              <w:t>2594/1 i</w:t>
            </w:r>
          </w:p>
          <w:p w14:paraId="4DF47DC1" w14:textId="77777777" w:rsidR="00D03A25" w:rsidRDefault="00D03A25" w:rsidP="001A5BF0">
            <w:pPr>
              <w:jc w:val="center"/>
            </w:pPr>
            <w:r>
              <w:t>2594/3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44D5" w14:textId="77777777" w:rsidR="00D03A25" w:rsidRDefault="00D03A25" w:rsidP="001A5BF0">
            <w:pPr>
              <w:jc w:val="center"/>
            </w:pPr>
            <w:r>
              <w:t>14ha13a48m2</w:t>
            </w:r>
          </w:p>
          <w:p w14:paraId="2822728D" w14:textId="77777777" w:rsidR="00D03A25" w:rsidRDefault="00D03A25" w:rsidP="001A5BF0">
            <w:pPr>
              <w:jc w:val="center"/>
            </w:pPr>
            <w:r>
              <w:t>19ha64a49m2</w:t>
            </w:r>
          </w:p>
          <w:p w14:paraId="4C915686" w14:textId="77777777" w:rsidR="00D03A25" w:rsidRDefault="00D03A25" w:rsidP="001A5BF0">
            <w:pPr>
              <w:jc w:val="center"/>
            </w:pPr>
            <w:r>
              <w:t>2ha39a02m2</w:t>
            </w:r>
          </w:p>
          <w:p w14:paraId="7EB14192" w14:textId="77777777" w:rsidR="00D03A25" w:rsidRDefault="00D03A25" w:rsidP="001A5BF0">
            <w:pPr>
              <w:jc w:val="center"/>
            </w:pPr>
            <w:r>
              <w:t>1ha05a87m2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7A5" w14:textId="77777777" w:rsidR="00D03A25" w:rsidRDefault="00D03A25" w:rsidP="001A5BF0">
            <w:pPr>
              <w:jc w:val="center"/>
            </w:pPr>
            <w:r>
              <w:t>50.035,22 kn</w:t>
            </w:r>
          </w:p>
          <w:p w14:paraId="7853EDA6" w14:textId="77777777" w:rsidR="00D03A25" w:rsidRDefault="00D03A25" w:rsidP="001A5BF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EB1F" w14:textId="77777777" w:rsidR="00D03A25" w:rsidRDefault="00D03A25" w:rsidP="001A5BF0">
            <w:pPr>
              <w:jc w:val="center"/>
            </w:pPr>
            <w:r>
              <w:t>29.857,34 kn</w:t>
            </w:r>
          </w:p>
        </w:tc>
      </w:tr>
      <w:tr w:rsidR="00D03A25" w14:paraId="7805C53A" w14:textId="77777777" w:rsidTr="00D03A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E2CF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EE1A" w14:textId="77777777" w:rsidR="00D03A25" w:rsidRDefault="00D03A25" w:rsidP="001A5BF0">
            <w:pPr>
              <w:jc w:val="center"/>
            </w:pPr>
            <w:r>
              <w:t>Leonard Gudlin, Donja 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1930" w14:textId="77777777" w:rsidR="00D03A25" w:rsidRDefault="00D03A25" w:rsidP="001A5BF0">
            <w:pPr>
              <w:jc w:val="center"/>
            </w:pPr>
            <w:r>
              <w:t>Ugovor o zakupu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13B1" w14:textId="77777777" w:rsidR="00D03A25" w:rsidRDefault="00D03A25" w:rsidP="001A5BF0">
            <w:pPr>
              <w:jc w:val="center"/>
            </w:pPr>
            <w:r>
              <w:t>30.03.2010.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2B32" w14:textId="77777777" w:rsidR="00D03A25" w:rsidRDefault="00D03A25" w:rsidP="001A5BF0">
            <w:pPr>
              <w:jc w:val="center"/>
            </w:pPr>
            <w:r>
              <w:t>20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D1FD" w14:textId="77777777" w:rsidR="00D03A25" w:rsidRDefault="00D03A25" w:rsidP="001A5BF0">
            <w:pPr>
              <w:jc w:val="center"/>
            </w:pPr>
            <w:r>
              <w:t>4312/9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B2EC" w14:textId="77777777" w:rsidR="00D03A25" w:rsidRDefault="00D03A25" w:rsidP="001A5BF0">
            <w:pPr>
              <w:jc w:val="center"/>
            </w:pPr>
            <w:r>
              <w:t>4ha46a46m2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E3AC" w14:textId="77777777" w:rsidR="00D03A25" w:rsidRDefault="00D03A25" w:rsidP="001A5BF0">
            <w:pPr>
              <w:jc w:val="center"/>
            </w:pPr>
            <w:r>
              <w:t>3.120,75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1275" w14:textId="77777777" w:rsidR="00D03A25" w:rsidRDefault="00D03A25" w:rsidP="001A5BF0">
            <w:pPr>
              <w:jc w:val="center"/>
            </w:pPr>
            <w:r>
              <w:t>3.580,61 kn</w:t>
            </w:r>
          </w:p>
        </w:tc>
      </w:tr>
      <w:tr w:rsidR="00D03A25" w14:paraId="12F6211B" w14:textId="77777777" w:rsidTr="00D03A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33A4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E56F" w14:textId="77777777" w:rsidR="00D03A25" w:rsidRDefault="00D03A25" w:rsidP="001A5BF0">
            <w:pPr>
              <w:jc w:val="center"/>
            </w:pPr>
            <w:r>
              <w:t>Leonard Gudlin, Donja 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9868" w14:textId="77777777" w:rsidR="00D03A25" w:rsidRDefault="00D03A25" w:rsidP="001A5BF0">
            <w:pPr>
              <w:jc w:val="center"/>
            </w:pPr>
            <w:r>
              <w:t>Ugovor o zakupu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B9C0" w14:textId="77777777" w:rsidR="00D03A25" w:rsidRDefault="00D03A25" w:rsidP="001A5BF0">
            <w:pPr>
              <w:jc w:val="center"/>
            </w:pPr>
            <w:r>
              <w:t>24.06.2011.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F123" w14:textId="77777777" w:rsidR="00D03A25" w:rsidRDefault="00D03A25" w:rsidP="001A5BF0">
            <w:pPr>
              <w:jc w:val="center"/>
            </w:pPr>
            <w:r>
              <w:t>20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A540" w14:textId="77777777" w:rsidR="00D03A25" w:rsidRDefault="00D03A25" w:rsidP="001A5BF0">
            <w:pPr>
              <w:jc w:val="center"/>
            </w:pPr>
            <w:r>
              <w:t>25692/1 i</w:t>
            </w:r>
          </w:p>
          <w:p w14:paraId="59088AC6" w14:textId="77777777" w:rsidR="00D03A25" w:rsidRDefault="00D03A25" w:rsidP="001A5BF0">
            <w:pPr>
              <w:jc w:val="center"/>
            </w:pPr>
            <w:r>
              <w:t>7185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B7F4" w14:textId="77777777" w:rsidR="00D03A25" w:rsidRDefault="00D03A25" w:rsidP="001A5BF0">
            <w:pPr>
              <w:jc w:val="center"/>
            </w:pPr>
            <w:r>
              <w:t>4ha72a88m2</w:t>
            </w:r>
          </w:p>
          <w:p w14:paraId="775DE64D" w14:textId="77777777" w:rsidR="00D03A25" w:rsidRDefault="00D03A25" w:rsidP="001A5BF0">
            <w:pPr>
              <w:jc w:val="center"/>
            </w:pPr>
            <w:r>
              <w:t>14ha05a66m2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0FEE" w14:textId="77777777" w:rsidR="00D03A25" w:rsidRDefault="00D03A25" w:rsidP="001A5BF0">
            <w:pPr>
              <w:jc w:val="center"/>
            </w:pPr>
            <w:r>
              <w:t>25.247,57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1652" w14:textId="77777777" w:rsidR="00D03A25" w:rsidRDefault="00D03A25" w:rsidP="001A5BF0">
            <w:pPr>
              <w:jc w:val="center"/>
            </w:pPr>
            <w:r>
              <w:t>15.065,89 kn</w:t>
            </w:r>
          </w:p>
        </w:tc>
      </w:tr>
      <w:tr w:rsidR="00D03A25" w14:paraId="484C1A3C" w14:textId="77777777" w:rsidTr="00D03A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D012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EC0D" w14:textId="77777777" w:rsidR="00D03A25" w:rsidRDefault="00D03A25" w:rsidP="001A5BF0">
            <w:pPr>
              <w:jc w:val="center"/>
            </w:pPr>
            <w:r>
              <w:t>Zvonimir Horvat, Vrtna 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7A54" w14:textId="77777777" w:rsidR="00D03A25" w:rsidRDefault="00D03A25" w:rsidP="001A5BF0">
            <w:pPr>
              <w:jc w:val="center"/>
            </w:pPr>
            <w:r>
              <w:t>Ugovor o zakupu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A68F" w14:textId="77777777" w:rsidR="00D03A25" w:rsidRDefault="00D03A25" w:rsidP="001A5BF0">
            <w:pPr>
              <w:jc w:val="center"/>
            </w:pPr>
            <w:r>
              <w:t>30.03.2010.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7EB5" w14:textId="77777777" w:rsidR="00D03A25" w:rsidRDefault="00D03A25" w:rsidP="001A5BF0">
            <w:pPr>
              <w:jc w:val="center"/>
            </w:pPr>
            <w:r>
              <w:t>20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DFE3" w14:textId="77777777" w:rsidR="00D03A25" w:rsidRDefault="00D03A25" w:rsidP="001A5BF0">
            <w:pPr>
              <w:jc w:val="center"/>
            </w:pPr>
            <w:r>
              <w:t>4312/4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E44D" w14:textId="77777777" w:rsidR="00D03A25" w:rsidRDefault="00D03A25" w:rsidP="001A5BF0">
            <w:pPr>
              <w:jc w:val="center"/>
            </w:pPr>
            <w:r>
              <w:t>53a77m2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39D7" w14:textId="77777777" w:rsidR="00D03A25" w:rsidRDefault="00D03A25" w:rsidP="001A5BF0">
            <w:pPr>
              <w:jc w:val="center"/>
            </w:pPr>
            <w:r>
              <w:t>430,16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94BD" w14:textId="77777777" w:rsidR="00D03A25" w:rsidRDefault="00D03A25" w:rsidP="001A5BF0">
            <w:pPr>
              <w:jc w:val="center"/>
            </w:pPr>
            <w:r>
              <w:t>431,24 kn</w:t>
            </w:r>
          </w:p>
        </w:tc>
      </w:tr>
      <w:tr w:rsidR="00D03A25" w14:paraId="366BEF21" w14:textId="77777777" w:rsidTr="00D03A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4824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467A" w14:textId="77777777" w:rsidR="00D03A25" w:rsidRDefault="00D03A25" w:rsidP="001A5BF0">
            <w:pPr>
              <w:jc w:val="center"/>
            </w:pPr>
            <w:r>
              <w:t xml:space="preserve">Đuro </w:t>
            </w:r>
            <w:proofErr w:type="spellStart"/>
            <w:r>
              <w:t>Srpak</w:t>
            </w:r>
            <w:proofErr w:type="spellEnd"/>
            <w:r>
              <w:t xml:space="preserve">, Glavna 31, </w:t>
            </w:r>
            <w:proofErr w:type="spellStart"/>
            <w:r>
              <w:t>Hodošan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6F0A" w14:textId="77777777" w:rsidR="00D03A25" w:rsidRDefault="00D03A25" w:rsidP="001A5BF0">
            <w:pPr>
              <w:jc w:val="center"/>
            </w:pPr>
            <w:r>
              <w:t>Ugovor o zakupu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BFBA" w14:textId="77777777" w:rsidR="00D03A25" w:rsidRDefault="00D03A25" w:rsidP="001A5BF0">
            <w:pPr>
              <w:jc w:val="center"/>
            </w:pPr>
            <w:r>
              <w:t>30.03.2010.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2E65" w14:textId="77777777" w:rsidR="00D03A25" w:rsidRDefault="00D03A25" w:rsidP="001A5BF0">
            <w:pPr>
              <w:jc w:val="center"/>
            </w:pPr>
            <w:r>
              <w:t>20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9ADB" w14:textId="77777777" w:rsidR="00D03A25" w:rsidRDefault="00D03A25" w:rsidP="001A5BF0">
            <w:pPr>
              <w:jc w:val="center"/>
            </w:pPr>
            <w:r>
              <w:t>2544/2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85F2" w14:textId="77777777" w:rsidR="00D03A25" w:rsidRDefault="00D03A25" w:rsidP="001A5BF0">
            <w:pPr>
              <w:jc w:val="center"/>
            </w:pPr>
            <w:r>
              <w:t>19ha95a60m2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6C36" w14:textId="77777777" w:rsidR="00D03A25" w:rsidRDefault="00D03A25" w:rsidP="001A5BF0">
            <w:pPr>
              <w:jc w:val="center"/>
            </w:pPr>
            <w:r>
              <w:t>13.969,20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F82E" w14:textId="77777777" w:rsidR="00D03A25" w:rsidRDefault="00D03A25" w:rsidP="001A5BF0">
            <w:pPr>
              <w:jc w:val="center"/>
            </w:pPr>
            <w:r>
              <w:t>16.004,71 kn</w:t>
            </w:r>
          </w:p>
        </w:tc>
      </w:tr>
      <w:tr w:rsidR="00D03A25" w14:paraId="7B71C7E0" w14:textId="77777777" w:rsidTr="00D03A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8679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C6B8" w14:textId="77777777" w:rsidR="00D03A25" w:rsidRDefault="00D03A25" w:rsidP="001A5BF0">
            <w:pPr>
              <w:jc w:val="center"/>
            </w:pPr>
            <w:r>
              <w:t>Đuro Krznar, Gajeva 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56DC" w14:textId="77777777" w:rsidR="00D03A25" w:rsidRDefault="00D03A25" w:rsidP="001A5BF0">
            <w:pPr>
              <w:jc w:val="center"/>
            </w:pPr>
            <w:r>
              <w:t>Ugovor o zakupu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23D8" w14:textId="77777777" w:rsidR="00D03A25" w:rsidRDefault="00D03A25" w:rsidP="001A5BF0">
            <w:pPr>
              <w:jc w:val="center"/>
            </w:pPr>
            <w:r>
              <w:t>30.03.2010.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DADA" w14:textId="77777777" w:rsidR="00D03A25" w:rsidRDefault="00D03A25" w:rsidP="001A5BF0">
            <w:pPr>
              <w:jc w:val="center"/>
            </w:pPr>
            <w:r>
              <w:t>20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BEAE" w14:textId="77777777" w:rsidR="00D03A25" w:rsidRDefault="00D03A25" w:rsidP="001A5BF0">
            <w:pPr>
              <w:jc w:val="center"/>
            </w:pPr>
            <w:r>
              <w:t>2544/1 i</w:t>
            </w:r>
          </w:p>
          <w:p w14:paraId="1F93D8C1" w14:textId="77777777" w:rsidR="00D03A25" w:rsidRDefault="00D03A25" w:rsidP="001A5BF0">
            <w:pPr>
              <w:jc w:val="center"/>
            </w:pPr>
            <w:r>
              <w:t>2544/15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18CB" w14:textId="77777777" w:rsidR="00D03A25" w:rsidRDefault="00D03A25" w:rsidP="001A5BF0">
            <w:pPr>
              <w:jc w:val="center"/>
            </w:pPr>
            <w:r>
              <w:t>15ha29a78m2 i</w:t>
            </w:r>
          </w:p>
          <w:p w14:paraId="4096CB75" w14:textId="77777777" w:rsidR="00D03A25" w:rsidRDefault="00D03A25" w:rsidP="001A5BF0">
            <w:pPr>
              <w:jc w:val="center"/>
            </w:pPr>
            <w:r>
              <w:t>1ha10a78m2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2BAE" w14:textId="77777777" w:rsidR="00D03A25" w:rsidRDefault="00D03A25" w:rsidP="001A5BF0">
            <w:pPr>
              <w:jc w:val="center"/>
            </w:pPr>
            <w:r>
              <w:t>22.049,12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ACCA" w14:textId="055163D0" w:rsidR="00D03A25" w:rsidRDefault="008D2F5C" w:rsidP="001A5BF0">
            <w:pPr>
              <w:jc w:val="center"/>
            </w:pPr>
            <w:r>
              <w:t>3.013,73 kn</w:t>
            </w:r>
          </w:p>
        </w:tc>
      </w:tr>
      <w:tr w:rsidR="00D03A25" w14:paraId="19BBCDEF" w14:textId="77777777" w:rsidTr="00D03A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DE60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E869" w14:textId="77777777" w:rsidR="00D03A25" w:rsidRDefault="00D03A25" w:rsidP="001A5BF0">
            <w:pPr>
              <w:jc w:val="center"/>
            </w:pPr>
            <w:r>
              <w:t>Zvonko Marđetko, Prvomajska 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CE53" w14:textId="77777777" w:rsidR="00D03A25" w:rsidRDefault="00D03A25" w:rsidP="001A5BF0">
            <w:pPr>
              <w:jc w:val="center"/>
            </w:pPr>
            <w:r>
              <w:t>Ugovor o zakupu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193F" w14:textId="77777777" w:rsidR="00D03A25" w:rsidRDefault="00D03A25" w:rsidP="001A5BF0">
            <w:pPr>
              <w:jc w:val="center"/>
            </w:pPr>
            <w:r>
              <w:t>30.03.2010.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7096" w14:textId="77777777" w:rsidR="00D03A25" w:rsidRDefault="00D03A25" w:rsidP="001A5BF0">
            <w:pPr>
              <w:jc w:val="center"/>
            </w:pPr>
            <w:r>
              <w:t>20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F724" w14:textId="77777777" w:rsidR="00D03A25" w:rsidRDefault="00D03A25" w:rsidP="001A5BF0">
            <w:pPr>
              <w:jc w:val="center"/>
            </w:pPr>
            <w:r>
              <w:t>2544/7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1950" w14:textId="77777777" w:rsidR="00D03A25" w:rsidRDefault="00D03A25" w:rsidP="001A5BF0">
            <w:pPr>
              <w:jc w:val="center"/>
            </w:pPr>
            <w:r>
              <w:t>7ha61a89m2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E801" w14:textId="77777777" w:rsidR="00D03A25" w:rsidRDefault="00D03A25" w:rsidP="001A5BF0">
            <w:pPr>
              <w:jc w:val="center"/>
            </w:pPr>
            <w:r>
              <w:t>5.386,56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5551" w14:textId="77777777" w:rsidR="00D03A25" w:rsidRDefault="00D03A25" w:rsidP="001A5BF0">
            <w:pPr>
              <w:jc w:val="center"/>
            </w:pPr>
            <w:r>
              <w:t>6.110,36 kn</w:t>
            </w:r>
          </w:p>
        </w:tc>
      </w:tr>
      <w:tr w:rsidR="00D03A25" w14:paraId="677BB5D8" w14:textId="77777777" w:rsidTr="00D03A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0491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1819" w14:textId="77777777" w:rsidR="00D03A25" w:rsidRDefault="00D03A25" w:rsidP="001A5BF0">
            <w:pPr>
              <w:jc w:val="center"/>
            </w:pPr>
            <w:r>
              <w:t xml:space="preserve">Đuro Mikec, Trg male gospe 23, </w:t>
            </w:r>
            <w:proofErr w:type="spellStart"/>
            <w:r>
              <w:t>Hemuševec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66BA" w14:textId="77777777" w:rsidR="00D03A25" w:rsidRDefault="00D03A25" w:rsidP="001A5BF0">
            <w:pPr>
              <w:jc w:val="center"/>
            </w:pPr>
            <w:r>
              <w:t>Ugovor o zakupu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B9EC" w14:textId="77777777" w:rsidR="00D03A25" w:rsidRDefault="00D03A25" w:rsidP="001A5BF0">
            <w:pPr>
              <w:jc w:val="center"/>
            </w:pPr>
            <w:r>
              <w:t>30.03.2010.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7018" w14:textId="77777777" w:rsidR="00D03A25" w:rsidRDefault="00D03A25" w:rsidP="001A5BF0">
            <w:pPr>
              <w:jc w:val="center"/>
            </w:pPr>
            <w:r>
              <w:t>20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2F00" w14:textId="77777777" w:rsidR="00D03A25" w:rsidRDefault="00D03A25" w:rsidP="001A5BF0">
            <w:pPr>
              <w:jc w:val="center"/>
            </w:pPr>
            <w:r>
              <w:t>2561/6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C428" w14:textId="77777777" w:rsidR="00D03A25" w:rsidRDefault="00D03A25" w:rsidP="001A5BF0">
            <w:pPr>
              <w:jc w:val="center"/>
            </w:pPr>
            <w:r>
              <w:t>12ha64a66m2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EC00" w14:textId="77777777" w:rsidR="00D03A25" w:rsidRDefault="00D03A25" w:rsidP="001A5BF0">
            <w:pPr>
              <w:jc w:val="center"/>
            </w:pPr>
            <w:r>
              <w:t>13.278,93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A20E" w14:textId="77777777" w:rsidR="00D03A25" w:rsidRDefault="00D03A25" w:rsidP="001A5BF0">
            <w:pPr>
              <w:jc w:val="center"/>
            </w:pPr>
            <w:r>
              <w:t>10.143,57 kn</w:t>
            </w:r>
          </w:p>
        </w:tc>
      </w:tr>
      <w:tr w:rsidR="00D03A25" w14:paraId="372DB36B" w14:textId="77777777" w:rsidTr="00D03A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199B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05A1" w14:textId="77777777" w:rsidR="00D03A25" w:rsidRDefault="00D03A25" w:rsidP="001A5BF0">
            <w:pPr>
              <w:jc w:val="center"/>
            </w:pPr>
            <w:r>
              <w:t>Vlado Horvat, Školska 11, Goričan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E5C8" w14:textId="77777777" w:rsidR="00D03A25" w:rsidRDefault="00D03A25" w:rsidP="001A5BF0">
            <w:pPr>
              <w:jc w:val="center"/>
            </w:pPr>
            <w:r>
              <w:t>Ugovor o zakupu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D989" w14:textId="77777777" w:rsidR="00D03A25" w:rsidRDefault="00D03A25" w:rsidP="001A5BF0">
            <w:pPr>
              <w:jc w:val="center"/>
            </w:pPr>
            <w:r>
              <w:t>24.06.2011.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393A" w14:textId="77777777" w:rsidR="00D03A25" w:rsidRDefault="00D03A25" w:rsidP="001A5BF0">
            <w:pPr>
              <w:jc w:val="center"/>
            </w:pPr>
            <w:r>
              <w:t>20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6BD2" w14:textId="77777777" w:rsidR="00D03A25" w:rsidRDefault="00D03A25" w:rsidP="001A5BF0">
            <w:pPr>
              <w:jc w:val="center"/>
            </w:pPr>
            <w:r>
              <w:t>2692/3 i</w:t>
            </w:r>
          </w:p>
          <w:p w14:paraId="27F9139C" w14:textId="77777777" w:rsidR="00D03A25" w:rsidRDefault="00D03A25" w:rsidP="001A5BF0">
            <w:pPr>
              <w:jc w:val="center"/>
            </w:pPr>
            <w:r>
              <w:t>2692/5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039E" w14:textId="77777777" w:rsidR="00D03A25" w:rsidRDefault="00D03A25" w:rsidP="001A5BF0">
            <w:pPr>
              <w:jc w:val="center"/>
            </w:pPr>
            <w:r>
              <w:t>24ha38a52m2</w:t>
            </w:r>
          </w:p>
          <w:p w14:paraId="460183DD" w14:textId="77777777" w:rsidR="00D03A25" w:rsidRDefault="00D03A25" w:rsidP="001A5BF0">
            <w:pPr>
              <w:jc w:val="center"/>
            </w:pPr>
            <w:r>
              <w:t>17ha28a23m2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895B" w14:textId="77777777" w:rsidR="00D03A25" w:rsidRDefault="00D03A25" w:rsidP="001A5BF0">
            <w:pPr>
              <w:jc w:val="center"/>
            </w:pPr>
            <w:r>
              <w:t>56.001,11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3A42" w14:textId="77777777" w:rsidR="00D03A25" w:rsidRDefault="00D03A25" w:rsidP="001A5BF0">
            <w:pPr>
              <w:jc w:val="center"/>
            </w:pPr>
            <w:r>
              <w:t>33.417,33 kn</w:t>
            </w:r>
          </w:p>
        </w:tc>
      </w:tr>
      <w:tr w:rsidR="00D03A25" w14:paraId="4F827483" w14:textId="77777777" w:rsidTr="00D03A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E79C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4069" w14:textId="77777777" w:rsidR="00D03A25" w:rsidRDefault="00D03A25" w:rsidP="001A5BF0">
            <w:pPr>
              <w:jc w:val="center"/>
            </w:pPr>
            <w:r>
              <w:t xml:space="preserve">Vladimir </w:t>
            </w:r>
            <w:proofErr w:type="spellStart"/>
            <w:r>
              <w:t>Srpak</w:t>
            </w:r>
            <w:proofErr w:type="spellEnd"/>
            <w:r>
              <w:t xml:space="preserve">, </w:t>
            </w:r>
            <w:proofErr w:type="spellStart"/>
            <w:r>
              <w:t>Palinovec</w:t>
            </w:r>
            <w:proofErr w:type="spellEnd"/>
            <w:r>
              <w:t xml:space="preserve"> 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D5FB" w14:textId="77777777" w:rsidR="00D03A25" w:rsidRDefault="00D03A25" w:rsidP="001A5BF0">
            <w:pPr>
              <w:jc w:val="center"/>
            </w:pPr>
            <w:r>
              <w:t>Ugovor o zakupu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F638" w14:textId="77777777" w:rsidR="00D03A25" w:rsidRDefault="00D03A25" w:rsidP="001A5BF0">
            <w:pPr>
              <w:jc w:val="center"/>
            </w:pPr>
            <w:r>
              <w:t>24.06.2011.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9BBC" w14:textId="77777777" w:rsidR="00D03A25" w:rsidRDefault="00D03A25" w:rsidP="001A5BF0">
            <w:pPr>
              <w:jc w:val="center"/>
            </w:pPr>
            <w:r>
              <w:t>20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4986" w14:textId="77777777" w:rsidR="00D03A25" w:rsidRDefault="00D03A25" w:rsidP="001A5BF0">
            <w:pPr>
              <w:jc w:val="center"/>
            </w:pPr>
            <w:r>
              <w:t>2576/5,</w:t>
            </w:r>
          </w:p>
          <w:p w14:paraId="5260656E" w14:textId="77777777" w:rsidR="00D03A25" w:rsidRDefault="00D03A25" w:rsidP="001A5BF0">
            <w:pPr>
              <w:jc w:val="center"/>
            </w:pPr>
            <w:r>
              <w:t>2576/6 i</w:t>
            </w:r>
          </w:p>
          <w:p w14:paraId="57201F4D" w14:textId="77777777" w:rsidR="00D03A25" w:rsidRDefault="00D03A25" w:rsidP="001A5BF0">
            <w:pPr>
              <w:jc w:val="center"/>
            </w:pPr>
            <w:r>
              <w:t>2692/7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ADDC" w14:textId="77777777" w:rsidR="00D03A25" w:rsidRDefault="00D03A25" w:rsidP="001A5BF0">
            <w:pPr>
              <w:jc w:val="center"/>
            </w:pPr>
            <w:r>
              <w:t>0ha82a14m2</w:t>
            </w:r>
          </w:p>
          <w:p w14:paraId="52E37F14" w14:textId="77777777" w:rsidR="00D03A25" w:rsidRDefault="00D03A25" w:rsidP="001A5BF0">
            <w:pPr>
              <w:jc w:val="center"/>
            </w:pPr>
            <w:r>
              <w:t>10ha86a29m2</w:t>
            </w:r>
          </w:p>
          <w:p w14:paraId="7C8EF7E8" w14:textId="77777777" w:rsidR="00D03A25" w:rsidRDefault="00D03A25" w:rsidP="001A5BF0">
            <w:pPr>
              <w:jc w:val="center"/>
            </w:pPr>
            <w:r>
              <w:t>0ha88a55m2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70BA" w14:textId="77777777" w:rsidR="00D03A25" w:rsidRDefault="00D03A25" w:rsidP="001A5BF0">
            <w:pPr>
              <w:jc w:val="center"/>
            </w:pPr>
            <w:r>
              <w:t>16.893,80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4359" w14:textId="77777777" w:rsidR="00D03A25" w:rsidRDefault="00D03A25" w:rsidP="001A5BF0">
            <w:pPr>
              <w:jc w:val="center"/>
            </w:pPr>
            <w:r>
              <w:t>10.080,98 kn</w:t>
            </w:r>
          </w:p>
        </w:tc>
      </w:tr>
      <w:tr w:rsidR="00D03A25" w14:paraId="360388B6" w14:textId="77777777" w:rsidTr="00D03A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B4DB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2BA6" w14:textId="77777777" w:rsidR="00D03A25" w:rsidRDefault="00D03A25" w:rsidP="001A5BF0">
            <w:pPr>
              <w:jc w:val="center"/>
            </w:pPr>
            <w:r>
              <w:t xml:space="preserve">Vladimir </w:t>
            </w:r>
            <w:proofErr w:type="spellStart"/>
            <w:r>
              <w:t>Srpak</w:t>
            </w:r>
            <w:proofErr w:type="spellEnd"/>
            <w:r>
              <w:t xml:space="preserve">, </w:t>
            </w:r>
            <w:proofErr w:type="spellStart"/>
            <w:r>
              <w:t>Palinovec</w:t>
            </w:r>
            <w:proofErr w:type="spellEnd"/>
            <w:r>
              <w:t xml:space="preserve"> 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3CF9" w14:textId="5D25B631" w:rsidR="00D03A25" w:rsidRDefault="00D03A25" w:rsidP="001A5BF0">
            <w:pPr>
              <w:jc w:val="center"/>
            </w:pPr>
            <w:r>
              <w:t>Ugovor o zakupu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E2BE" w14:textId="77777777" w:rsidR="00D03A25" w:rsidRDefault="00D03A25" w:rsidP="001A5BF0">
            <w:pPr>
              <w:jc w:val="center"/>
            </w:pPr>
            <w:r>
              <w:t>30.03.2010.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5508" w14:textId="77777777" w:rsidR="00D03A25" w:rsidRDefault="00D03A25" w:rsidP="001A5BF0">
            <w:pPr>
              <w:jc w:val="center"/>
            </w:pPr>
            <w:r>
              <w:t>20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1516" w14:textId="77777777" w:rsidR="00D03A25" w:rsidRDefault="00D03A25" w:rsidP="001A5BF0">
            <w:pPr>
              <w:jc w:val="center"/>
            </w:pPr>
            <w:r>
              <w:t>7204/3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A62A" w14:textId="77777777" w:rsidR="00D03A25" w:rsidRDefault="00D03A25" w:rsidP="001A5BF0">
            <w:pPr>
              <w:jc w:val="center"/>
            </w:pPr>
            <w:r>
              <w:t>14ha96a33m2</w:t>
            </w:r>
          </w:p>
          <w:p w14:paraId="311F6370" w14:textId="77777777" w:rsidR="00D03A25" w:rsidRDefault="00D03A25" w:rsidP="001A5BF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92C9" w14:textId="77777777" w:rsidR="00D03A25" w:rsidRDefault="00D03A25" w:rsidP="001A5BF0">
            <w:pPr>
              <w:jc w:val="center"/>
            </w:pPr>
            <w:r>
              <w:t>20.110,67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ED5A" w14:textId="77777777" w:rsidR="00D03A25" w:rsidRDefault="00D03A25" w:rsidP="001A5BF0">
            <w:pPr>
              <w:jc w:val="center"/>
            </w:pPr>
            <w:r>
              <w:t>12.000,57 kn</w:t>
            </w:r>
          </w:p>
        </w:tc>
      </w:tr>
      <w:tr w:rsidR="00D03A25" w14:paraId="16B62ABE" w14:textId="77777777" w:rsidTr="00D03A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8110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1F92" w14:textId="77777777" w:rsidR="00D03A25" w:rsidRDefault="00D03A25" w:rsidP="001A5BF0">
            <w:pPr>
              <w:jc w:val="center"/>
            </w:pPr>
            <w:r>
              <w:t>Zvonko Mesarić, Prvomajska 17, Goričan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1F4C" w14:textId="77777777" w:rsidR="00D03A25" w:rsidRDefault="00D03A25" w:rsidP="001A5BF0">
            <w:pPr>
              <w:jc w:val="center"/>
            </w:pPr>
            <w:r>
              <w:t>Ugovor o zakupu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78BB" w14:textId="77777777" w:rsidR="00D03A25" w:rsidRDefault="00D03A25" w:rsidP="001A5BF0">
            <w:pPr>
              <w:jc w:val="center"/>
            </w:pPr>
            <w:r>
              <w:t>24.06.2011.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7AC6" w14:textId="77777777" w:rsidR="00D03A25" w:rsidRDefault="00D03A25" w:rsidP="001A5BF0">
            <w:pPr>
              <w:jc w:val="center"/>
            </w:pPr>
            <w:r>
              <w:t>20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B36E" w14:textId="77777777" w:rsidR="00D03A25" w:rsidRDefault="00D03A25" w:rsidP="001A5BF0">
            <w:pPr>
              <w:jc w:val="center"/>
            </w:pPr>
            <w:r>
              <w:t>2576/1,</w:t>
            </w:r>
          </w:p>
          <w:p w14:paraId="0CCB50F7" w14:textId="77777777" w:rsidR="00D03A25" w:rsidRDefault="00D03A25" w:rsidP="001A5BF0">
            <w:pPr>
              <w:jc w:val="center"/>
            </w:pPr>
            <w:r>
              <w:t>2692/2 i</w:t>
            </w:r>
          </w:p>
          <w:p w14:paraId="6EEDCA93" w14:textId="77777777" w:rsidR="00D03A25" w:rsidRDefault="00D03A25" w:rsidP="001A5BF0">
            <w:pPr>
              <w:jc w:val="center"/>
            </w:pPr>
            <w:r>
              <w:t>6550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681B" w14:textId="77777777" w:rsidR="00D03A25" w:rsidRDefault="00D03A25" w:rsidP="001A5BF0">
            <w:pPr>
              <w:jc w:val="center"/>
            </w:pPr>
            <w:r>
              <w:t>13ha51a57m2</w:t>
            </w:r>
          </w:p>
          <w:p w14:paraId="0683B3A5" w14:textId="77777777" w:rsidR="00D03A25" w:rsidRDefault="00D03A25" w:rsidP="001A5BF0">
            <w:pPr>
              <w:jc w:val="center"/>
            </w:pPr>
            <w:r>
              <w:t>28ha43a52m2</w:t>
            </w:r>
          </w:p>
          <w:p w14:paraId="058F80A2" w14:textId="77777777" w:rsidR="00D03A25" w:rsidRDefault="00D03A25" w:rsidP="001A5BF0">
            <w:pPr>
              <w:jc w:val="center"/>
            </w:pPr>
            <w:r>
              <w:t>2ha93a36m2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8976" w14:textId="77777777" w:rsidR="00D03A25" w:rsidRDefault="00D03A25" w:rsidP="001A5BF0">
            <w:pPr>
              <w:jc w:val="center"/>
            </w:pPr>
            <w:r>
              <w:t>60.324,75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6010" w14:textId="77777777" w:rsidR="00D03A25" w:rsidRDefault="00D03A25" w:rsidP="001A5BF0">
            <w:pPr>
              <w:jc w:val="center"/>
            </w:pPr>
            <w:r>
              <w:t>35.997,37 kn</w:t>
            </w:r>
          </w:p>
        </w:tc>
      </w:tr>
      <w:tr w:rsidR="00D03A25" w14:paraId="6339403D" w14:textId="77777777" w:rsidTr="00D03A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8833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E9D0" w14:textId="77777777" w:rsidR="00D03A25" w:rsidRDefault="00D03A25" w:rsidP="001A5BF0">
            <w:pPr>
              <w:jc w:val="center"/>
            </w:pPr>
            <w:proofErr w:type="spellStart"/>
            <w:r>
              <w:t>Agromeđimurje</w:t>
            </w:r>
            <w:proofErr w:type="spellEnd"/>
            <w:r>
              <w:t xml:space="preserve"> d.d., Čakovec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AFDF" w14:textId="77777777" w:rsidR="00D03A25" w:rsidRDefault="00D03A25" w:rsidP="001A5BF0">
            <w:pPr>
              <w:jc w:val="center"/>
            </w:pPr>
            <w:r>
              <w:t>Ugovor o zakupu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D9A6" w14:textId="77777777" w:rsidR="00D03A25" w:rsidRDefault="00D03A25" w:rsidP="001A5BF0">
            <w:pPr>
              <w:jc w:val="center"/>
            </w:pPr>
            <w:r>
              <w:t>28.11.2014.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94C3" w14:textId="77777777" w:rsidR="00D03A25" w:rsidRDefault="00D03A25" w:rsidP="001A5BF0">
            <w:pPr>
              <w:jc w:val="center"/>
            </w:pPr>
            <w:r>
              <w:t>50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E66B" w14:textId="77777777" w:rsidR="00D03A25" w:rsidRDefault="00D03A25" w:rsidP="001A5BF0">
            <w:pPr>
              <w:jc w:val="center"/>
            </w:pPr>
            <w:r>
              <w:t>2569/1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47B9" w14:textId="77777777" w:rsidR="00D03A25" w:rsidRDefault="00D03A25" w:rsidP="001A5BF0">
            <w:pPr>
              <w:jc w:val="center"/>
            </w:pPr>
            <w:r>
              <w:t>4,7353 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6E88" w14:textId="77777777" w:rsidR="00D03A25" w:rsidRDefault="00D03A25" w:rsidP="001A5BF0">
            <w:pPr>
              <w:jc w:val="center"/>
            </w:pPr>
            <w:r>
              <w:t>3.976,60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2794" w14:textId="77777777" w:rsidR="00D03A25" w:rsidRDefault="00D03A25" w:rsidP="001A5BF0">
            <w:pPr>
              <w:jc w:val="center"/>
            </w:pPr>
            <w:r>
              <w:t>3.797,71 kn</w:t>
            </w:r>
          </w:p>
        </w:tc>
      </w:tr>
      <w:tr w:rsidR="00D03A25" w14:paraId="23CDAAE6" w14:textId="77777777" w:rsidTr="00D03A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5E85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DF8C" w14:textId="77777777" w:rsidR="00D03A25" w:rsidRDefault="00D03A25" w:rsidP="001A5BF0">
            <w:pPr>
              <w:jc w:val="center"/>
            </w:pPr>
            <w:r>
              <w:t>Goran Horvat, Školska 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BF6C" w14:textId="77777777" w:rsidR="00D03A25" w:rsidRDefault="00D03A25" w:rsidP="001A5BF0">
            <w:pPr>
              <w:jc w:val="center"/>
            </w:pPr>
            <w:r>
              <w:t>Ugovor o zakupu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699B" w14:textId="77777777" w:rsidR="00D03A25" w:rsidRDefault="00D03A25" w:rsidP="001A5BF0">
            <w:pPr>
              <w:jc w:val="center"/>
            </w:pPr>
            <w:r>
              <w:t>30.03.2010.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0AD7" w14:textId="77777777" w:rsidR="00D03A25" w:rsidRDefault="00D03A25" w:rsidP="001A5BF0">
            <w:pPr>
              <w:jc w:val="center"/>
            </w:pPr>
            <w:r>
              <w:t>20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C866" w14:textId="77777777" w:rsidR="00D03A25" w:rsidRDefault="00D03A25" w:rsidP="001A5BF0">
            <w:pPr>
              <w:jc w:val="center"/>
            </w:pPr>
            <w:r>
              <w:t>2544/12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D948" w14:textId="77777777" w:rsidR="00D03A25" w:rsidRDefault="00D03A25" w:rsidP="001A5BF0">
            <w:pPr>
              <w:jc w:val="center"/>
            </w:pPr>
            <w:r>
              <w:t>19ha27a47m2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6C1C" w14:textId="77777777" w:rsidR="00D03A25" w:rsidRDefault="00D03A25" w:rsidP="001A5BF0">
            <w:pPr>
              <w:jc w:val="center"/>
            </w:pPr>
            <w:r>
              <w:t>25.905,20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368D" w14:textId="77777777" w:rsidR="00D03A25" w:rsidRDefault="00D03A25" w:rsidP="001A5BF0">
            <w:pPr>
              <w:jc w:val="center"/>
            </w:pPr>
            <w:r>
              <w:t>15.458,31 kn</w:t>
            </w:r>
          </w:p>
        </w:tc>
      </w:tr>
      <w:tr w:rsidR="00D03A25" w14:paraId="777E01DC" w14:textId="77777777" w:rsidTr="00D03A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EDB5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C6A" w14:textId="77777777" w:rsidR="00D03A25" w:rsidRDefault="00D03A25" w:rsidP="001A5BF0">
            <w:pPr>
              <w:jc w:val="center"/>
            </w:pPr>
            <w:r>
              <w:t xml:space="preserve">Josip Brodarić, </w:t>
            </w:r>
            <w:proofErr w:type="spellStart"/>
            <w:r>
              <w:t>Zlatnić</w:t>
            </w:r>
            <w:proofErr w:type="spellEnd"/>
            <w:r>
              <w:t xml:space="preserve"> 2, Goričan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492C" w14:textId="77777777" w:rsidR="00D03A25" w:rsidRDefault="00D03A25" w:rsidP="001A5BF0">
            <w:pPr>
              <w:jc w:val="center"/>
            </w:pPr>
            <w:r>
              <w:t>Ugovor o zakupu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EE94" w14:textId="77777777" w:rsidR="00D03A25" w:rsidRDefault="00D03A25" w:rsidP="001A5BF0">
            <w:pPr>
              <w:jc w:val="center"/>
            </w:pPr>
            <w:r>
              <w:t>30.03.2010.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9C8C" w14:textId="77777777" w:rsidR="00D03A25" w:rsidRDefault="00D03A25" w:rsidP="001A5BF0">
            <w:pPr>
              <w:jc w:val="center"/>
            </w:pPr>
            <w:r>
              <w:t>20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9F91" w14:textId="77777777" w:rsidR="00D03A25" w:rsidRDefault="00D03A25" w:rsidP="001A5BF0">
            <w:pPr>
              <w:jc w:val="center"/>
            </w:pPr>
            <w:r>
              <w:t>2544/10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6F6B" w14:textId="77777777" w:rsidR="00D03A25" w:rsidRDefault="00D03A25" w:rsidP="001A5BF0">
            <w:pPr>
              <w:jc w:val="center"/>
            </w:pPr>
            <w:r>
              <w:t>9ha71a25m2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2B5F" w14:textId="77777777" w:rsidR="00D03A25" w:rsidRDefault="00D03A25" w:rsidP="001A5BF0">
            <w:pPr>
              <w:jc w:val="center"/>
            </w:pPr>
            <w:r>
              <w:t>6.555,94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AAA4" w14:textId="77777777" w:rsidR="00D03A25" w:rsidRDefault="00D03A25" w:rsidP="001A5BF0">
            <w:pPr>
              <w:jc w:val="center"/>
            </w:pPr>
            <w:r>
              <w:t>7.789,43 kn</w:t>
            </w:r>
          </w:p>
        </w:tc>
      </w:tr>
      <w:tr w:rsidR="00D03A25" w14:paraId="47BE880A" w14:textId="77777777" w:rsidTr="00D03A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3C2D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6070" w14:textId="77777777" w:rsidR="00D03A25" w:rsidRDefault="00D03A25" w:rsidP="001A5BF0">
            <w:pPr>
              <w:jc w:val="center"/>
            </w:pPr>
            <w:r>
              <w:t>Đurđica Štampar, Sveti Juraj u Trnju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9D94" w14:textId="77777777" w:rsidR="00D03A25" w:rsidRDefault="00D03A25" w:rsidP="001A5BF0">
            <w:pPr>
              <w:jc w:val="center"/>
            </w:pPr>
            <w:r>
              <w:t>Ugovor o zakupu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F808" w14:textId="77777777" w:rsidR="00D03A25" w:rsidRDefault="00D03A25" w:rsidP="001A5BF0">
            <w:pPr>
              <w:jc w:val="center"/>
            </w:pPr>
            <w:r>
              <w:t>30.03.2010.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0667" w14:textId="77777777" w:rsidR="00D03A25" w:rsidRDefault="00D03A25" w:rsidP="001A5BF0">
            <w:pPr>
              <w:jc w:val="center"/>
            </w:pPr>
            <w:r>
              <w:t>20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596F" w14:textId="77777777" w:rsidR="00D03A25" w:rsidRDefault="00D03A25" w:rsidP="001A5BF0">
            <w:pPr>
              <w:jc w:val="center"/>
            </w:pPr>
            <w:r>
              <w:t>2544/5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E41F" w14:textId="77777777" w:rsidR="00D03A25" w:rsidRDefault="00D03A25" w:rsidP="001A5BF0">
            <w:pPr>
              <w:jc w:val="center"/>
            </w:pPr>
            <w:r>
              <w:t>9ha90a11m2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14936" w14:textId="77777777" w:rsidR="00D03A25" w:rsidRDefault="00D03A25" w:rsidP="001A5BF0">
            <w:pPr>
              <w:jc w:val="center"/>
            </w:pPr>
            <w:r>
              <w:t>13.307,08 kn</w:t>
            </w:r>
          </w:p>
          <w:p w14:paraId="04926F31" w14:textId="77777777" w:rsidR="00D03A25" w:rsidRDefault="00D03A25" w:rsidP="001A5BF0">
            <w:pPr>
              <w:jc w:val="center"/>
            </w:pPr>
          </w:p>
          <w:p w14:paraId="00C064B9" w14:textId="77777777" w:rsidR="00D03A25" w:rsidRDefault="00D03A25" w:rsidP="001A5BF0">
            <w:pPr>
              <w:jc w:val="center"/>
            </w:pPr>
          </w:p>
          <w:p w14:paraId="6FE4D057" w14:textId="77777777" w:rsidR="00D03A25" w:rsidRDefault="00D03A25" w:rsidP="001A5BF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038" w14:textId="77777777" w:rsidR="00D03A25" w:rsidRDefault="00D03A25" w:rsidP="001A5BF0">
            <w:pPr>
              <w:jc w:val="center"/>
            </w:pPr>
            <w:r>
              <w:t>7.940,68 kn</w:t>
            </w:r>
          </w:p>
        </w:tc>
      </w:tr>
      <w:tr w:rsidR="00D03A25" w14:paraId="7D13F4F5" w14:textId="77777777" w:rsidTr="00D03A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BD59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F7BF" w14:textId="77777777" w:rsidR="00D03A25" w:rsidRDefault="00D03A25" w:rsidP="001A5BF0">
            <w:pPr>
              <w:jc w:val="center"/>
            </w:pPr>
            <w:r>
              <w:t>Pahek Marija, dr. Vinka Žganca 14, Goričan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09F7" w14:textId="77777777" w:rsidR="00D03A25" w:rsidRDefault="00D03A25" w:rsidP="001A5BF0">
            <w:pPr>
              <w:jc w:val="center"/>
            </w:pPr>
            <w:r>
              <w:t>Ugovor o zakupu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2FB0" w14:textId="77777777" w:rsidR="00D03A25" w:rsidRDefault="00D03A25" w:rsidP="001A5BF0">
            <w:pPr>
              <w:jc w:val="center"/>
            </w:pPr>
            <w:r>
              <w:t>30.03.2010.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163B" w14:textId="77777777" w:rsidR="00D03A25" w:rsidRDefault="00D03A25" w:rsidP="001A5BF0">
            <w:pPr>
              <w:jc w:val="center"/>
            </w:pPr>
            <w:r>
              <w:t>20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9E1D" w14:textId="77777777" w:rsidR="00D03A25" w:rsidRDefault="00D03A25" w:rsidP="001A5BF0">
            <w:pPr>
              <w:jc w:val="center"/>
            </w:pPr>
            <w:r>
              <w:t>2544/6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9FB9" w14:textId="77777777" w:rsidR="00D03A25" w:rsidRDefault="00D03A25" w:rsidP="001A5BF0">
            <w:pPr>
              <w:jc w:val="center"/>
            </w:pPr>
            <w:r>
              <w:t>10ha00a00m2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1FDF" w14:textId="77777777" w:rsidR="00D03A25" w:rsidRDefault="00D03A25" w:rsidP="001A5BF0">
            <w:pPr>
              <w:jc w:val="center"/>
            </w:pPr>
            <w:r>
              <w:t>13.400,00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998A" w14:textId="77777777" w:rsidR="00D03A25" w:rsidRDefault="00D03A25" w:rsidP="001A5BF0">
            <w:pPr>
              <w:jc w:val="center"/>
            </w:pPr>
            <w:r>
              <w:t>8.020,00 kn</w:t>
            </w:r>
          </w:p>
        </w:tc>
      </w:tr>
      <w:tr w:rsidR="00D03A25" w14:paraId="45278DB0" w14:textId="77777777" w:rsidTr="00D03A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5331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3FC3" w14:textId="19391000" w:rsidR="00D03A25" w:rsidRDefault="00D03A25" w:rsidP="001A5BF0">
            <w:pPr>
              <w:jc w:val="center"/>
            </w:pPr>
            <w:r>
              <w:t>Martina Medvar, Donja 27, Goričan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0830" w14:textId="77777777" w:rsidR="00D03A25" w:rsidRDefault="00D03A25" w:rsidP="001A5BF0">
            <w:pPr>
              <w:jc w:val="center"/>
            </w:pPr>
            <w:r>
              <w:t>Ugovor o zakupu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F166" w14:textId="77777777" w:rsidR="00D03A25" w:rsidRDefault="00D03A25" w:rsidP="001A5BF0">
            <w:pPr>
              <w:jc w:val="center"/>
            </w:pPr>
            <w:r>
              <w:t>30.03.2010.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DFB2" w14:textId="77777777" w:rsidR="00D03A25" w:rsidRDefault="00D03A25" w:rsidP="001A5BF0">
            <w:pPr>
              <w:jc w:val="center"/>
            </w:pPr>
            <w:r>
              <w:t>20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A36D" w14:textId="77777777" w:rsidR="00D03A25" w:rsidRDefault="00D03A25" w:rsidP="001A5BF0">
            <w:pPr>
              <w:jc w:val="center"/>
            </w:pPr>
            <w:r>
              <w:t>7204/9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7ECB" w14:textId="77777777" w:rsidR="00D03A25" w:rsidRDefault="00D03A25" w:rsidP="001A5BF0">
            <w:pPr>
              <w:jc w:val="center"/>
            </w:pPr>
            <w:r>
              <w:t>13ha09a89m2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DE54" w14:textId="77777777" w:rsidR="00D03A25" w:rsidRDefault="00D03A25" w:rsidP="001A5BF0">
            <w:pPr>
              <w:jc w:val="center"/>
            </w:pPr>
            <w:r>
              <w:t>8.933,45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1948" w14:textId="77777777" w:rsidR="00D03A25" w:rsidRDefault="00D03A25" w:rsidP="001A5BF0">
            <w:pPr>
              <w:jc w:val="center"/>
            </w:pPr>
            <w:r>
              <w:t>10.505,32 kn</w:t>
            </w:r>
          </w:p>
        </w:tc>
      </w:tr>
      <w:tr w:rsidR="00D03A25" w14:paraId="032AC330" w14:textId="77777777" w:rsidTr="00D03A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6B10" w14:textId="77777777" w:rsidR="00D03A25" w:rsidRDefault="00D03A25" w:rsidP="001A5B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FB48" w14:textId="2066F87B" w:rsidR="00D03A25" w:rsidRDefault="00D03A25" w:rsidP="001A5BF0">
            <w:pPr>
              <w:jc w:val="center"/>
            </w:pPr>
            <w:r>
              <w:t>Martina Medvar, Donja 27, Goričan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FB62" w14:textId="77777777" w:rsidR="00D03A25" w:rsidRDefault="00D03A25" w:rsidP="001A5BF0">
            <w:pPr>
              <w:jc w:val="center"/>
            </w:pPr>
            <w:r>
              <w:t>Ugovor o zakupu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ACC1" w14:textId="77777777" w:rsidR="00D03A25" w:rsidRDefault="00D03A25" w:rsidP="001A5BF0">
            <w:pPr>
              <w:jc w:val="center"/>
            </w:pPr>
            <w:r>
              <w:t>24.06.2011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2CE7" w14:textId="77777777" w:rsidR="00D03A25" w:rsidRDefault="00D03A25" w:rsidP="001A5BF0">
            <w:pPr>
              <w:jc w:val="center"/>
            </w:pPr>
            <w:r>
              <w:t>20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43A6" w14:textId="77777777" w:rsidR="00D03A25" w:rsidRDefault="00D03A25" w:rsidP="001A5BF0">
            <w:pPr>
              <w:jc w:val="center"/>
            </w:pPr>
            <w:r>
              <w:t>7177/23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3E2D" w14:textId="77777777" w:rsidR="00D03A25" w:rsidRDefault="00D03A25" w:rsidP="001A5BF0">
            <w:pPr>
              <w:jc w:val="center"/>
            </w:pPr>
            <w:r>
              <w:t>2ha56a70m2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1C64" w14:textId="77777777" w:rsidR="00D03A25" w:rsidRDefault="00D03A25" w:rsidP="001A5BF0">
            <w:pPr>
              <w:jc w:val="center"/>
            </w:pPr>
            <w:r>
              <w:t>3.450,04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EC37" w14:textId="77777777" w:rsidR="00D03A25" w:rsidRDefault="00D03A25" w:rsidP="001A5BF0">
            <w:pPr>
              <w:jc w:val="center"/>
            </w:pPr>
            <w:r>
              <w:t>2.058,73 kn</w:t>
            </w:r>
          </w:p>
        </w:tc>
      </w:tr>
    </w:tbl>
    <w:p w14:paraId="1C2E6941" w14:textId="2BC8FC4A" w:rsidR="00D03A25" w:rsidRDefault="00D03A25" w:rsidP="00D03A2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SVEUKUPNO TUĐA ROBA NA NAŠEM SKLADIŠTU        </w:t>
      </w:r>
      <w:r w:rsidR="00292229">
        <w:t>2</w:t>
      </w:r>
      <w:r w:rsidR="008D2F5C">
        <w:t>76.911,04</w:t>
      </w:r>
      <w:r w:rsidR="00292229">
        <w:t xml:space="preserve"> kn</w:t>
      </w:r>
    </w:p>
    <w:tbl>
      <w:tblPr>
        <w:tblStyle w:val="Reetkatablice"/>
        <w:tblpPr w:leftFromText="180" w:rightFromText="180" w:vertAnchor="text" w:horzAnchor="margin" w:tblpXSpec="center" w:tblpY="31"/>
        <w:tblW w:w="15451" w:type="dxa"/>
        <w:tblLook w:val="04A0" w:firstRow="1" w:lastRow="0" w:firstColumn="1" w:lastColumn="0" w:noHBand="0" w:noVBand="1"/>
      </w:tblPr>
      <w:tblGrid>
        <w:gridCol w:w="990"/>
        <w:gridCol w:w="1693"/>
        <w:gridCol w:w="6"/>
        <w:gridCol w:w="1989"/>
        <w:gridCol w:w="2415"/>
        <w:gridCol w:w="2694"/>
        <w:gridCol w:w="6"/>
        <w:gridCol w:w="1935"/>
        <w:gridCol w:w="6"/>
        <w:gridCol w:w="3717"/>
      </w:tblGrid>
      <w:tr w:rsidR="00D03A25" w:rsidRPr="004715ED" w14:paraId="042068F1" w14:textId="77777777" w:rsidTr="001A5BF0">
        <w:trPr>
          <w:trHeight w:val="393"/>
        </w:trPr>
        <w:tc>
          <w:tcPr>
            <w:tcW w:w="15451" w:type="dxa"/>
            <w:gridSpan w:val="10"/>
            <w:shd w:val="clear" w:color="auto" w:fill="D9D9D9" w:themeFill="background1" w:themeFillShade="D9"/>
            <w:vAlign w:val="center"/>
          </w:tcPr>
          <w:p w14:paraId="3B88A4A0" w14:textId="77777777" w:rsidR="00D03A25" w:rsidRPr="004715ED" w:rsidRDefault="00D03A25" w:rsidP="001A5B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52259D">
              <w:rPr>
                <w:b/>
                <w:sz w:val="28"/>
                <w:szCs w:val="28"/>
              </w:rPr>
              <w:t>PRIMLJENA JAMSTVA</w:t>
            </w:r>
            <w:r>
              <w:rPr>
                <w:b/>
                <w:sz w:val="28"/>
                <w:szCs w:val="28"/>
              </w:rPr>
              <w:t>- 99141/99641</w:t>
            </w:r>
          </w:p>
        </w:tc>
      </w:tr>
      <w:tr w:rsidR="00D03A25" w:rsidRPr="005E0F65" w14:paraId="7DE3E962" w14:textId="77777777" w:rsidTr="001A5BF0">
        <w:trPr>
          <w:trHeight w:val="318"/>
        </w:trPr>
        <w:tc>
          <w:tcPr>
            <w:tcW w:w="15451" w:type="dxa"/>
            <w:gridSpan w:val="10"/>
            <w:shd w:val="clear" w:color="auto" w:fill="F2F2F2" w:themeFill="background1" w:themeFillShade="F2"/>
            <w:vAlign w:val="center"/>
          </w:tcPr>
          <w:p w14:paraId="6A669EB8" w14:textId="77777777" w:rsidR="00D03A25" w:rsidRPr="005C4D39" w:rsidRDefault="00D03A25" w:rsidP="001A5BF0">
            <w:pPr>
              <w:jc w:val="center"/>
              <w:rPr>
                <w:b/>
                <w:szCs w:val="28"/>
              </w:rPr>
            </w:pPr>
          </w:p>
        </w:tc>
      </w:tr>
      <w:tr w:rsidR="00D03A25" w:rsidRPr="005E0F65" w14:paraId="6A871856" w14:textId="77777777" w:rsidTr="001A5BF0">
        <w:trPr>
          <w:trHeight w:val="1243"/>
        </w:trPr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B7D4E10" w14:textId="77777777" w:rsidR="00D03A25" w:rsidRPr="005C4D39" w:rsidRDefault="00D03A25" w:rsidP="001A5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REDNI BROJ</w:t>
            </w:r>
          </w:p>
        </w:tc>
        <w:tc>
          <w:tcPr>
            <w:tcW w:w="1699" w:type="dxa"/>
            <w:gridSpan w:val="2"/>
            <w:shd w:val="clear" w:color="auto" w:fill="F2F2F2" w:themeFill="background1" w:themeFillShade="F2"/>
            <w:vAlign w:val="center"/>
          </w:tcPr>
          <w:p w14:paraId="0128803A" w14:textId="77777777" w:rsidR="00D03A25" w:rsidRDefault="00D03A25" w:rsidP="001A5BF0">
            <w:pPr>
              <w:jc w:val="center"/>
              <w:rPr>
                <w:szCs w:val="20"/>
              </w:rPr>
            </w:pPr>
            <w:r w:rsidRPr="005C4D39">
              <w:rPr>
                <w:szCs w:val="20"/>
              </w:rPr>
              <w:t>DATUM</w:t>
            </w:r>
            <w:r>
              <w:rPr>
                <w:szCs w:val="20"/>
              </w:rPr>
              <w:t xml:space="preserve"> </w:t>
            </w:r>
          </w:p>
          <w:p w14:paraId="09CBDE55" w14:textId="77777777" w:rsidR="00D03A25" w:rsidRPr="005C4D39" w:rsidRDefault="00D03A25" w:rsidP="001A5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PRIMLJENA JAMSTVA</w:t>
            </w:r>
          </w:p>
        </w:tc>
        <w:tc>
          <w:tcPr>
            <w:tcW w:w="1989" w:type="dxa"/>
            <w:shd w:val="clear" w:color="auto" w:fill="F2F2F2" w:themeFill="background1" w:themeFillShade="F2"/>
            <w:vAlign w:val="center"/>
          </w:tcPr>
          <w:p w14:paraId="6D1D0B44" w14:textId="77777777" w:rsidR="00D03A25" w:rsidRPr="005C4D39" w:rsidRDefault="00D03A25" w:rsidP="001A5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INSTRUMENT OSIGURANJA</w:t>
            </w:r>
          </w:p>
        </w:tc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0E461160" w14:textId="77777777" w:rsidR="00D03A25" w:rsidRPr="005C4D39" w:rsidRDefault="00D03A25" w:rsidP="001A5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BROJ INSTRUMENTA OSIGURANJA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1154DB1" w14:textId="77777777" w:rsidR="00D03A25" w:rsidRPr="005C4D39" w:rsidRDefault="00D03A25" w:rsidP="001A5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DAVATELJ      JAMSTVA</w:t>
            </w:r>
          </w:p>
        </w:tc>
        <w:tc>
          <w:tcPr>
            <w:tcW w:w="1947" w:type="dxa"/>
            <w:gridSpan w:val="3"/>
            <w:shd w:val="clear" w:color="auto" w:fill="F2F2F2" w:themeFill="background1" w:themeFillShade="F2"/>
            <w:vAlign w:val="center"/>
          </w:tcPr>
          <w:p w14:paraId="19525386" w14:textId="77777777" w:rsidR="00D03A25" w:rsidRPr="005C4D39" w:rsidRDefault="00D03A25" w:rsidP="001A5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PRIMATELJ                  JAMSTVA</w:t>
            </w:r>
          </w:p>
        </w:tc>
        <w:tc>
          <w:tcPr>
            <w:tcW w:w="3717" w:type="dxa"/>
            <w:shd w:val="clear" w:color="auto" w:fill="F2F2F2" w:themeFill="background1" w:themeFillShade="F2"/>
            <w:vAlign w:val="center"/>
          </w:tcPr>
          <w:p w14:paraId="065AF574" w14:textId="77777777" w:rsidR="00D03A25" w:rsidRPr="005C4D39" w:rsidRDefault="00D03A25" w:rsidP="001A5B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    </w:t>
            </w:r>
            <w:r w:rsidRPr="005C4D39">
              <w:rPr>
                <w:szCs w:val="20"/>
              </w:rPr>
              <w:t>IZNOS</w:t>
            </w:r>
            <w:r>
              <w:rPr>
                <w:szCs w:val="20"/>
              </w:rPr>
              <w:t xml:space="preserve"> JAMSTVA</w:t>
            </w:r>
            <w:r w:rsidRPr="005C4D39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                </w:t>
            </w:r>
            <w:r w:rsidRPr="005C4D39">
              <w:rPr>
                <w:szCs w:val="20"/>
              </w:rPr>
              <w:t xml:space="preserve"> KN</w:t>
            </w:r>
          </w:p>
        </w:tc>
      </w:tr>
      <w:tr w:rsidR="00D03A25" w:rsidRPr="004715ED" w14:paraId="05A25D09" w14:textId="77777777" w:rsidTr="001A5BF0">
        <w:trPr>
          <w:trHeight w:val="308"/>
        </w:trPr>
        <w:tc>
          <w:tcPr>
            <w:tcW w:w="990" w:type="dxa"/>
            <w:vAlign w:val="center"/>
          </w:tcPr>
          <w:p w14:paraId="5BBD9A18" w14:textId="77777777" w:rsidR="00D03A25" w:rsidRPr="004715ED" w:rsidRDefault="00D03A25" w:rsidP="001A5BF0">
            <w:pPr>
              <w:jc w:val="center"/>
              <w:rPr>
                <w:b/>
                <w:sz w:val="20"/>
                <w:szCs w:val="20"/>
              </w:rPr>
            </w:pPr>
            <w:r w:rsidRPr="004715E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699" w:type="dxa"/>
            <w:gridSpan w:val="2"/>
            <w:vAlign w:val="center"/>
          </w:tcPr>
          <w:p w14:paraId="13CD786B" w14:textId="77777777" w:rsidR="00D03A25" w:rsidRPr="00B84069" w:rsidRDefault="00D03A25" w:rsidP="001A5BF0">
            <w:pPr>
              <w:jc w:val="center"/>
              <w:rPr>
                <w:color w:val="FF0000"/>
                <w:sz w:val="20"/>
                <w:szCs w:val="20"/>
              </w:rPr>
            </w:pPr>
            <w:r w:rsidRPr="00B84069">
              <w:rPr>
                <w:color w:val="FF0000"/>
                <w:sz w:val="20"/>
                <w:szCs w:val="20"/>
              </w:rPr>
              <w:t>29.08.2019.</w:t>
            </w:r>
          </w:p>
        </w:tc>
        <w:tc>
          <w:tcPr>
            <w:tcW w:w="1989" w:type="dxa"/>
            <w:vAlign w:val="center"/>
          </w:tcPr>
          <w:p w14:paraId="4C915159" w14:textId="77777777" w:rsidR="00D03A25" w:rsidRPr="00B84069" w:rsidRDefault="00D03A25" w:rsidP="001A5BF0">
            <w:pPr>
              <w:jc w:val="center"/>
              <w:rPr>
                <w:color w:val="FF0000"/>
                <w:sz w:val="20"/>
                <w:szCs w:val="20"/>
              </w:rPr>
            </w:pPr>
            <w:r w:rsidRPr="00B84069">
              <w:rPr>
                <w:color w:val="FF0000"/>
                <w:sz w:val="20"/>
                <w:szCs w:val="20"/>
              </w:rPr>
              <w:t>bjanko zadužnica</w:t>
            </w:r>
          </w:p>
        </w:tc>
        <w:tc>
          <w:tcPr>
            <w:tcW w:w="2415" w:type="dxa"/>
            <w:vAlign w:val="center"/>
          </w:tcPr>
          <w:p w14:paraId="7DEAB12C" w14:textId="77777777" w:rsidR="00D03A25" w:rsidRPr="00B84069" w:rsidRDefault="00D03A25" w:rsidP="001A5BF0">
            <w:pPr>
              <w:jc w:val="center"/>
              <w:rPr>
                <w:color w:val="FF0000"/>
                <w:sz w:val="20"/>
                <w:szCs w:val="20"/>
              </w:rPr>
            </w:pPr>
            <w:r w:rsidRPr="00B84069">
              <w:rPr>
                <w:color w:val="FF0000"/>
                <w:sz w:val="20"/>
                <w:szCs w:val="20"/>
              </w:rPr>
              <w:t>OV-6625/2019</w:t>
            </w:r>
          </w:p>
        </w:tc>
        <w:tc>
          <w:tcPr>
            <w:tcW w:w="2694" w:type="dxa"/>
            <w:vAlign w:val="center"/>
          </w:tcPr>
          <w:p w14:paraId="2F9BF021" w14:textId="77777777" w:rsidR="00D03A25" w:rsidRPr="00B84069" w:rsidRDefault="00D03A25" w:rsidP="001A5BF0">
            <w:pPr>
              <w:jc w:val="center"/>
              <w:rPr>
                <w:color w:val="FF0000"/>
                <w:sz w:val="20"/>
                <w:szCs w:val="20"/>
              </w:rPr>
            </w:pPr>
            <w:r w:rsidRPr="00B84069">
              <w:rPr>
                <w:color w:val="FF0000"/>
                <w:sz w:val="20"/>
                <w:szCs w:val="20"/>
              </w:rPr>
              <w:t>Ambijenti d.o.o., Istarska 6/A, Čakovec</w:t>
            </w:r>
          </w:p>
        </w:tc>
        <w:tc>
          <w:tcPr>
            <w:tcW w:w="1947" w:type="dxa"/>
            <w:gridSpan w:val="3"/>
            <w:vAlign w:val="center"/>
          </w:tcPr>
          <w:p w14:paraId="0C57E14E" w14:textId="77777777" w:rsidR="00D03A25" w:rsidRPr="00B84069" w:rsidRDefault="00D03A25" w:rsidP="001A5BF0">
            <w:pPr>
              <w:jc w:val="center"/>
              <w:rPr>
                <w:color w:val="FF0000"/>
                <w:sz w:val="20"/>
                <w:szCs w:val="20"/>
              </w:rPr>
            </w:pPr>
            <w:r w:rsidRPr="00B84069">
              <w:rPr>
                <w:color w:val="FF0000"/>
                <w:sz w:val="20"/>
                <w:szCs w:val="20"/>
              </w:rPr>
              <w:t>Općina Goričan</w:t>
            </w:r>
          </w:p>
        </w:tc>
        <w:tc>
          <w:tcPr>
            <w:tcW w:w="3717" w:type="dxa"/>
            <w:vAlign w:val="center"/>
          </w:tcPr>
          <w:p w14:paraId="226B3379" w14:textId="77777777" w:rsidR="00D03A25" w:rsidRPr="00B84069" w:rsidRDefault="00D03A25" w:rsidP="001A5BF0">
            <w:pPr>
              <w:jc w:val="center"/>
              <w:rPr>
                <w:color w:val="FF0000"/>
                <w:sz w:val="20"/>
                <w:szCs w:val="20"/>
              </w:rPr>
            </w:pPr>
            <w:r w:rsidRPr="00B84069">
              <w:rPr>
                <w:color w:val="FF0000"/>
                <w:sz w:val="20"/>
                <w:szCs w:val="20"/>
              </w:rPr>
              <w:t>100.000,00</w:t>
            </w:r>
          </w:p>
        </w:tc>
      </w:tr>
      <w:tr w:rsidR="00D03A25" w:rsidRPr="005E0F65" w14:paraId="7DC922D2" w14:textId="77777777" w:rsidTr="001A5BF0">
        <w:trPr>
          <w:trHeight w:val="114"/>
        </w:trPr>
        <w:tc>
          <w:tcPr>
            <w:tcW w:w="990" w:type="dxa"/>
            <w:vAlign w:val="center"/>
          </w:tcPr>
          <w:p w14:paraId="40D7DEF6" w14:textId="77777777" w:rsidR="00D03A25" w:rsidRPr="005C4D39" w:rsidRDefault="00D03A25" w:rsidP="001A5BF0">
            <w:pPr>
              <w:jc w:val="center"/>
              <w:rPr>
                <w:b/>
                <w:sz w:val="20"/>
                <w:szCs w:val="20"/>
              </w:rPr>
            </w:pPr>
            <w:r w:rsidRPr="005C4D39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699" w:type="dxa"/>
            <w:gridSpan w:val="2"/>
            <w:vAlign w:val="center"/>
          </w:tcPr>
          <w:p w14:paraId="34916227" w14:textId="77777777" w:rsidR="00D03A25" w:rsidRPr="00B84069" w:rsidRDefault="00D03A25" w:rsidP="001A5BF0">
            <w:pPr>
              <w:jc w:val="center"/>
              <w:rPr>
                <w:color w:val="FF0000"/>
                <w:sz w:val="20"/>
                <w:szCs w:val="20"/>
              </w:rPr>
            </w:pPr>
            <w:r w:rsidRPr="00B84069">
              <w:rPr>
                <w:color w:val="FF0000"/>
                <w:sz w:val="20"/>
                <w:szCs w:val="20"/>
              </w:rPr>
              <w:t>16.09.2019.</w:t>
            </w:r>
          </w:p>
        </w:tc>
        <w:tc>
          <w:tcPr>
            <w:tcW w:w="1989" w:type="dxa"/>
            <w:vAlign w:val="center"/>
          </w:tcPr>
          <w:p w14:paraId="486F4364" w14:textId="77777777" w:rsidR="00D03A25" w:rsidRPr="00B84069" w:rsidRDefault="00D03A25" w:rsidP="001A5BF0">
            <w:pPr>
              <w:jc w:val="center"/>
              <w:rPr>
                <w:color w:val="FF0000"/>
                <w:sz w:val="20"/>
                <w:szCs w:val="20"/>
              </w:rPr>
            </w:pPr>
            <w:r w:rsidRPr="00B84069">
              <w:rPr>
                <w:color w:val="FF0000"/>
                <w:sz w:val="20"/>
                <w:szCs w:val="20"/>
              </w:rPr>
              <w:t>bjanko zadužnica</w:t>
            </w:r>
          </w:p>
        </w:tc>
        <w:tc>
          <w:tcPr>
            <w:tcW w:w="2415" w:type="dxa"/>
            <w:vAlign w:val="center"/>
          </w:tcPr>
          <w:p w14:paraId="6F792945" w14:textId="77777777" w:rsidR="00D03A25" w:rsidRPr="00B84069" w:rsidRDefault="00D03A25" w:rsidP="001A5BF0">
            <w:pPr>
              <w:jc w:val="center"/>
              <w:rPr>
                <w:color w:val="FF0000"/>
                <w:sz w:val="20"/>
                <w:szCs w:val="20"/>
              </w:rPr>
            </w:pPr>
            <w:r w:rsidRPr="00B84069">
              <w:rPr>
                <w:color w:val="FF0000"/>
                <w:sz w:val="20"/>
                <w:szCs w:val="20"/>
              </w:rPr>
              <w:t>OV-7123/2019 i</w:t>
            </w:r>
          </w:p>
          <w:p w14:paraId="16312305" w14:textId="77777777" w:rsidR="00D03A25" w:rsidRPr="00B84069" w:rsidRDefault="00D03A25" w:rsidP="001A5BF0">
            <w:pPr>
              <w:jc w:val="center"/>
              <w:rPr>
                <w:color w:val="FF0000"/>
                <w:sz w:val="20"/>
                <w:szCs w:val="20"/>
              </w:rPr>
            </w:pPr>
            <w:r w:rsidRPr="00B84069">
              <w:rPr>
                <w:color w:val="FF0000"/>
                <w:sz w:val="20"/>
                <w:szCs w:val="20"/>
              </w:rPr>
              <w:t>OV-7124/2019</w:t>
            </w:r>
          </w:p>
        </w:tc>
        <w:tc>
          <w:tcPr>
            <w:tcW w:w="2694" w:type="dxa"/>
          </w:tcPr>
          <w:p w14:paraId="76194078" w14:textId="77777777" w:rsidR="00D03A25" w:rsidRPr="00B84069" w:rsidRDefault="00D03A25" w:rsidP="001A5BF0">
            <w:pPr>
              <w:jc w:val="center"/>
              <w:rPr>
                <w:color w:val="FF0000"/>
                <w:sz w:val="20"/>
                <w:szCs w:val="20"/>
              </w:rPr>
            </w:pPr>
            <w:r w:rsidRPr="00B84069">
              <w:rPr>
                <w:color w:val="FF0000"/>
                <w:sz w:val="20"/>
                <w:szCs w:val="20"/>
              </w:rPr>
              <w:t>Ambijenti d.o.o., Istarska 6/A, Čakovec</w:t>
            </w:r>
          </w:p>
        </w:tc>
        <w:tc>
          <w:tcPr>
            <w:tcW w:w="1947" w:type="dxa"/>
            <w:gridSpan w:val="3"/>
            <w:vAlign w:val="center"/>
          </w:tcPr>
          <w:p w14:paraId="41CB2AA3" w14:textId="77777777" w:rsidR="00D03A25" w:rsidRPr="00B84069" w:rsidRDefault="00D03A25" w:rsidP="001A5BF0">
            <w:pPr>
              <w:jc w:val="center"/>
              <w:rPr>
                <w:color w:val="FF0000"/>
                <w:sz w:val="20"/>
                <w:szCs w:val="20"/>
              </w:rPr>
            </w:pPr>
            <w:r w:rsidRPr="00B84069">
              <w:rPr>
                <w:color w:val="FF0000"/>
                <w:sz w:val="20"/>
                <w:szCs w:val="20"/>
              </w:rPr>
              <w:t>Općina Goričan</w:t>
            </w:r>
          </w:p>
        </w:tc>
        <w:tc>
          <w:tcPr>
            <w:tcW w:w="3717" w:type="dxa"/>
          </w:tcPr>
          <w:p w14:paraId="2A2F908C" w14:textId="77777777" w:rsidR="00D03A25" w:rsidRPr="00B84069" w:rsidRDefault="00D03A25" w:rsidP="001A5BF0">
            <w:pPr>
              <w:jc w:val="center"/>
              <w:rPr>
                <w:color w:val="FF0000"/>
                <w:sz w:val="20"/>
                <w:szCs w:val="20"/>
              </w:rPr>
            </w:pPr>
            <w:r w:rsidRPr="00B84069">
              <w:rPr>
                <w:color w:val="FF0000"/>
                <w:sz w:val="20"/>
                <w:szCs w:val="20"/>
              </w:rPr>
              <w:t>150.000,00</w:t>
            </w:r>
          </w:p>
        </w:tc>
      </w:tr>
      <w:tr w:rsidR="00B84069" w:rsidRPr="005E0F65" w14:paraId="405D8C9D" w14:textId="77777777" w:rsidTr="001A5BF0">
        <w:trPr>
          <w:trHeight w:val="114"/>
        </w:trPr>
        <w:tc>
          <w:tcPr>
            <w:tcW w:w="990" w:type="dxa"/>
            <w:vAlign w:val="center"/>
          </w:tcPr>
          <w:p w14:paraId="7028B144" w14:textId="77777777" w:rsidR="00B84069" w:rsidRPr="005C4D39" w:rsidRDefault="00B84069" w:rsidP="001A5B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642578F5" w14:textId="77777777" w:rsidR="00B84069" w:rsidRPr="000825DF" w:rsidRDefault="00B84069" w:rsidP="001A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0C9E4791" w14:textId="77777777" w:rsidR="00B84069" w:rsidRDefault="00B84069" w:rsidP="001A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2F2C431E" w14:textId="77777777" w:rsidR="00B84069" w:rsidRPr="000825DF" w:rsidRDefault="00B84069" w:rsidP="001A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A256645" w14:textId="77777777" w:rsidR="00B84069" w:rsidRDefault="00B84069" w:rsidP="001A5BF0">
            <w:pPr>
              <w:jc w:val="center"/>
              <w:rPr>
                <w:color w:val="FF0000"/>
                <w:sz w:val="20"/>
                <w:szCs w:val="20"/>
              </w:rPr>
            </w:pPr>
            <w:r w:rsidRPr="00B84069">
              <w:rPr>
                <w:color w:val="FF0000"/>
                <w:sz w:val="20"/>
                <w:szCs w:val="20"/>
              </w:rPr>
              <w:t>Vraćeno 31.12.2022.</w:t>
            </w:r>
          </w:p>
          <w:p w14:paraId="5017ADA4" w14:textId="20A58D2B" w:rsidR="00B84069" w:rsidRPr="005C4D39" w:rsidRDefault="00B84069" w:rsidP="001A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376D3AF4" w14:textId="77777777" w:rsidR="00B84069" w:rsidRDefault="00B84069" w:rsidP="001A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7" w:type="dxa"/>
          </w:tcPr>
          <w:p w14:paraId="747B7C54" w14:textId="77777777" w:rsidR="00B84069" w:rsidRPr="005C4D39" w:rsidRDefault="00B84069" w:rsidP="001A5BF0">
            <w:pPr>
              <w:jc w:val="center"/>
              <w:rPr>
                <w:sz w:val="20"/>
                <w:szCs w:val="20"/>
              </w:rPr>
            </w:pPr>
          </w:p>
        </w:tc>
      </w:tr>
      <w:tr w:rsidR="00D03A25" w:rsidRPr="004715ED" w14:paraId="3101FB94" w14:textId="77777777" w:rsidTr="001A5BF0">
        <w:trPr>
          <w:trHeight w:val="283"/>
        </w:trPr>
        <w:tc>
          <w:tcPr>
            <w:tcW w:w="990" w:type="dxa"/>
            <w:vAlign w:val="center"/>
          </w:tcPr>
          <w:p w14:paraId="46A93D1E" w14:textId="54FB5667" w:rsidR="00D03A25" w:rsidRDefault="00B84069" w:rsidP="001A5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699" w:type="dxa"/>
            <w:gridSpan w:val="2"/>
            <w:vAlign w:val="center"/>
          </w:tcPr>
          <w:p w14:paraId="659A75E6" w14:textId="77777777" w:rsidR="00D03A25" w:rsidRPr="000825DF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29.12.2020.</w:t>
            </w:r>
          </w:p>
        </w:tc>
        <w:tc>
          <w:tcPr>
            <w:tcW w:w="1989" w:type="dxa"/>
            <w:vAlign w:val="center"/>
          </w:tcPr>
          <w:p w14:paraId="71A9D5C3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bjanko zadužnica</w:t>
            </w:r>
          </w:p>
        </w:tc>
        <w:tc>
          <w:tcPr>
            <w:tcW w:w="2415" w:type="dxa"/>
            <w:vAlign w:val="center"/>
          </w:tcPr>
          <w:p w14:paraId="1B7A988C" w14:textId="77777777" w:rsidR="00D03A25" w:rsidRPr="000825DF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OV-1704/2020</w:t>
            </w:r>
          </w:p>
        </w:tc>
        <w:tc>
          <w:tcPr>
            <w:tcW w:w="2694" w:type="dxa"/>
            <w:vAlign w:val="center"/>
          </w:tcPr>
          <w:p w14:paraId="493AEC54" w14:textId="77777777" w:rsidR="00D03A25" w:rsidRPr="000825DF" w:rsidRDefault="00D03A25" w:rsidP="001A5BF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Gradis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47" w:type="dxa"/>
            <w:gridSpan w:val="3"/>
            <w:vAlign w:val="center"/>
          </w:tcPr>
          <w:p w14:paraId="74893891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Općina Goričan</w:t>
            </w:r>
          </w:p>
        </w:tc>
        <w:tc>
          <w:tcPr>
            <w:tcW w:w="3717" w:type="dxa"/>
            <w:vAlign w:val="center"/>
          </w:tcPr>
          <w:p w14:paraId="4F4BFBA6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</w:tr>
      <w:tr w:rsidR="00D03A25" w:rsidRPr="004715ED" w14:paraId="4A90B3C6" w14:textId="77777777" w:rsidTr="001A5BF0">
        <w:trPr>
          <w:trHeight w:val="901"/>
        </w:trPr>
        <w:tc>
          <w:tcPr>
            <w:tcW w:w="990" w:type="dxa"/>
            <w:vAlign w:val="center"/>
          </w:tcPr>
          <w:p w14:paraId="341D224D" w14:textId="6315222C" w:rsidR="00D03A25" w:rsidRDefault="00B84069" w:rsidP="001A5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699" w:type="dxa"/>
            <w:gridSpan w:val="2"/>
            <w:vAlign w:val="center"/>
          </w:tcPr>
          <w:p w14:paraId="5CB9AD07" w14:textId="77777777" w:rsidR="00D03A25" w:rsidRPr="002F2374" w:rsidRDefault="00D03A25" w:rsidP="001A5BF0">
            <w:pPr>
              <w:jc w:val="center"/>
              <w:rPr>
                <w:sz w:val="20"/>
                <w:szCs w:val="20"/>
              </w:rPr>
            </w:pPr>
            <w:r w:rsidRPr="002F2374">
              <w:rPr>
                <w:sz w:val="20"/>
                <w:szCs w:val="20"/>
              </w:rPr>
              <w:t>01.12.2020.</w:t>
            </w:r>
          </w:p>
        </w:tc>
        <w:tc>
          <w:tcPr>
            <w:tcW w:w="1989" w:type="dxa"/>
            <w:vAlign w:val="center"/>
          </w:tcPr>
          <w:p w14:paraId="5A2FC334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bjanko zadužnica </w:t>
            </w:r>
          </w:p>
        </w:tc>
        <w:tc>
          <w:tcPr>
            <w:tcW w:w="2415" w:type="dxa"/>
            <w:vAlign w:val="center"/>
          </w:tcPr>
          <w:p w14:paraId="75607DAD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OV-4082/2020 </w:t>
            </w:r>
          </w:p>
          <w:p w14:paraId="11C2433F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T-77/2020</w:t>
            </w:r>
          </w:p>
          <w:p w14:paraId="649A82DA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</w:p>
          <w:p w14:paraId="169AE387" w14:textId="77777777" w:rsidR="00D03A25" w:rsidRPr="000825DF" w:rsidRDefault="00D03A25" w:rsidP="001A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F176EF6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Krunoslav </w:t>
            </w:r>
            <w:proofErr w:type="spellStart"/>
            <w:r>
              <w:rPr>
                <w:sz w:val="20"/>
                <w:szCs w:val="20"/>
              </w:rPr>
              <w:t>Vibovec</w:t>
            </w:r>
            <w:proofErr w:type="spellEnd"/>
          </w:p>
          <w:p w14:paraId="5108A0B1" w14:textId="77777777" w:rsidR="00D03A25" w:rsidRPr="000825DF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OIB 21910391669</w:t>
            </w:r>
          </w:p>
        </w:tc>
        <w:tc>
          <w:tcPr>
            <w:tcW w:w="1947" w:type="dxa"/>
            <w:gridSpan w:val="3"/>
            <w:vAlign w:val="center"/>
          </w:tcPr>
          <w:p w14:paraId="53099186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</w:p>
        </w:tc>
        <w:tc>
          <w:tcPr>
            <w:tcW w:w="3717" w:type="dxa"/>
            <w:vAlign w:val="center"/>
          </w:tcPr>
          <w:p w14:paraId="312098BF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</w:tr>
      <w:tr w:rsidR="00D03A25" w:rsidRPr="00CB39C6" w14:paraId="32C9EBC8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2C4D8B59" w14:textId="1CB075E8" w:rsidR="00D03A25" w:rsidRPr="00CB39C6" w:rsidRDefault="00B84069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693" w:type="dxa"/>
            <w:vAlign w:val="center"/>
          </w:tcPr>
          <w:p w14:paraId="35E795B2" w14:textId="77777777" w:rsidR="00D03A25" w:rsidRPr="00CB39C6" w:rsidRDefault="00D03A25" w:rsidP="001A5BF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066A8A1" w14:textId="77777777" w:rsidR="00D03A25" w:rsidRPr="00CB39C6" w:rsidRDefault="00D03A25" w:rsidP="001A5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</w:t>
            </w:r>
          </w:p>
        </w:tc>
        <w:tc>
          <w:tcPr>
            <w:tcW w:w="2415" w:type="dxa"/>
            <w:vAlign w:val="center"/>
          </w:tcPr>
          <w:p w14:paraId="4D5FEF98" w14:textId="77777777" w:rsidR="00D03A25" w:rsidRPr="00CB39C6" w:rsidRDefault="00D03A25" w:rsidP="001A5BF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4778284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Maja Trstenjak</w:t>
            </w:r>
          </w:p>
          <w:p w14:paraId="27D6FC2A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OIB 59265879346</w:t>
            </w:r>
          </w:p>
          <w:p w14:paraId="7D94949F" w14:textId="77777777" w:rsidR="00D03A25" w:rsidRPr="00E02795" w:rsidRDefault="00D03A25" w:rsidP="001A5B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48168EE6" w14:textId="77777777" w:rsidR="00D03A25" w:rsidRPr="00CB39C6" w:rsidRDefault="00D03A25" w:rsidP="001A5BF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23" w:type="dxa"/>
            <w:gridSpan w:val="2"/>
            <w:vAlign w:val="center"/>
          </w:tcPr>
          <w:p w14:paraId="2474E034" w14:textId="77777777" w:rsidR="00D03A25" w:rsidRPr="00E0279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</w:tr>
      <w:tr w:rsidR="00D03A25" w:rsidRPr="00CB39C6" w14:paraId="7239F590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076716AD" w14:textId="20AE28C0" w:rsidR="00D03A25" w:rsidRPr="00CB39C6" w:rsidRDefault="00B84069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693" w:type="dxa"/>
            <w:vAlign w:val="center"/>
          </w:tcPr>
          <w:p w14:paraId="18DD951C" w14:textId="77777777" w:rsidR="00D03A25" w:rsidRPr="00CB39C6" w:rsidRDefault="00D03A25" w:rsidP="001A5BF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7AE17BC" w14:textId="77777777" w:rsidR="00D03A25" w:rsidRPr="00CB39C6" w:rsidRDefault="00D03A25" w:rsidP="001A5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</w:t>
            </w:r>
          </w:p>
        </w:tc>
        <w:tc>
          <w:tcPr>
            <w:tcW w:w="2415" w:type="dxa"/>
            <w:vAlign w:val="center"/>
          </w:tcPr>
          <w:p w14:paraId="3CD1427E" w14:textId="77777777" w:rsidR="00D03A25" w:rsidRPr="00CB39C6" w:rsidRDefault="00D03A25" w:rsidP="001A5BF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2F0A248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 w:rsidRPr="00EC7A70">
              <w:rPr>
                <w:sz w:val="20"/>
                <w:szCs w:val="20"/>
              </w:rPr>
              <w:t>Dino Magdalenić</w:t>
            </w:r>
          </w:p>
          <w:p w14:paraId="248E7B13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OIB 53239167130</w:t>
            </w:r>
          </w:p>
          <w:p w14:paraId="0914565B" w14:textId="77777777" w:rsidR="00D03A25" w:rsidRPr="00EC7A70" w:rsidRDefault="00D03A25" w:rsidP="001A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6C419B5A" w14:textId="77777777" w:rsidR="00D03A25" w:rsidRPr="00CB39C6" w:rsidRDefault="00D03A25" w:rsidP="001A5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</w:t>
            </w:r>
          </w:p>
        </w:tc>
        <w:tc>
          <w:tcPr>
            <w:tcW w:w="3723" w:type="dxa"/>
            <w:gridSpan w:val="2"/>
            <w:vAlign w:val="center"/>
          </w:tcPr>
          <w:p w14:paraId="2BF1B1AD" w14:textId="77777777" w:rsidR="00D03A25" w:rsidRPr="00EC7A70" w:rsidRDefault="00D03A25" w:rsidP="001A5BF0">
            <w:pPr>
              <w:jc w:val="center"/>
              <w:rPr>
                <w:sz w:val="20"/>
                <w:szCs w:val="20"/>
              </w:rPr>
            </w:pPr>
            <w:r w:rsidRPr="00EC7A70">
              <w:rPr>
                <w:sz w:val="20"/>
                <w:szCs w:val="20"/>
              </w:rPr>
              <w:t>50.000,00</w:t>
            </w:r>
          </w:p>
        </w:tc>
      </w:tr>
      <w:tr w:rsidR="00D03A25" w:rsidRPr="00CB39C6" w14:paraId="4903A98E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348E8C99" w14:textId="3A69A5CE" w:rsidR="00D03A25" w:rsidRPr="00CB39C6" w:rsidRDefault="00B84069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693" w:type="dxa"/>
            <w:vAlign w:val="center"/>
          </w:tcPr>
          <w:p w14:paraId="5BB4AA03" w14:textId="77777777" w:rsidR="00D03A25" w:rsidRPr="00CB39C6" w:rsidRDefault="00D03A25" w:rsidP="001A5BF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CEB2C87" w14:textId="77777777" w:rsidR="00D03A25" w:rsidRPr="00CB39C6" w:rsidRDefault="00D03A25" w:rsidP="001A5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</w:t>
            </w:r>
          </w:p>
        </w:tc>
        <w:tc>
          <w:tcPr>
            <w:tcW w:w="2415" w:type="dxa"/>
            <w:vAlign w:val="center"/>
          </w:tcPr>
          <w:p w14:paraId="2517FF0D" w14:textId="77777777" w:rsidR="00D03A25" w:rsidRPr="002F2374" w:rsidRDefault="00D03A25" w:rsidP="001A5BF0">
            <w:pPr>
              <w:jc w:val="center"/>
              <w:rPr>
                <w:sz w:val="20"/>
                <w:szCs w:val="20"/>
              </w:rPr>
            </w:pPr>
            <w:r w:rsidRPr="002F2374">
              <w:rPr>
                <w:sz w:val="20"/>
                <w:szCs w:val="20"/>
              </w:rPr>
              <w:t>OV-4095/2020</w:t>
            </w:r>
          </w:p>
        </w:tc>
        <w:tc>
          <w:tcPr>
            <w:tcW w:w="2700" w:type="dxa"/>
            <w:gridSpan w:val="2"/>
            <w:vAlign w:val="center"/>
          </w:tcPr>
          <w:p w14:paraId="24A05E8E" w14:textId="77777777" w:rsidR="00D03A25" w:rsidRPr="002F2374" w:rsidRDefault="00D03A25" w:rsidP="001A5BF0">
            <w:pPr>
              <w:jc w:val="center"/>
              <w:rPr>
                <w:sz w:val="20"/>
                <w:szCs w:val="20"/>
              </w:rPr>
            </w:pPr>
            <w:r w:rsidRPr="002F2374">
              <w:rPr>
                <w:sz w:val="20"/>
                <w:szCs w:val="20"/>
              </w:rPr>
              <w:t>Filip Baranašić</w:t>
            </w:r>
          </w:p>
          <w:p w14:paraId="37583658" w14:textId="77777777" w:rsidR="00D03A25" w:rsidRPr="002F2374" w:rsidRDefault="00D03A25" w:rsidP="001A5BF0">
            <w:pPr>
              <w:jc w:val="center"/>
              <w:rPr>
                <w:sz w:val="20"/>
                <w:szCs w:val="20"/>
              </w:rPr>
            </w:pPr>
          </w:p>
          <w:p w14:paraId="4E298FC1" w14:textId="77777777" w:rsidR="00D03A25" w:rsidRPr="002F2374" w:rsidRDefault="00D03A25" w:rsidP="001A5BF0">
            <w:pPr>
              <w:jc w:val="center"/>
              <w:rPr>
                <w:sz w:val="20"/>
                <w:szCs w:val="20"/>
              </w:rPr>
            </w:pPr>
            <w:r w:rsidRPr="002F2374">
              <w:rPr>
                <w:sz w:val="20"/>
                <w:szCs w:val="20"/>
              </w:rPr>
              <w:t>OIB 55812981912</w:t>
            </w:r>
          </w:p>
        </w:tc>
        <w:tc>
          <w:tcPr>
            <w:tcW w:w="1935" w:type="dxa"/>
            <w:vAlign w:val="center"/>
          </w:tcPr>
          <w:p w14:paraId="2B7CCB63" w14:textId="77777777" w:rsidR="00D03A25" w:rsidRPr="00CB39C6" w:rsidRDefault="00D03A25" w:rsidP="001A5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</w:t>
            </w:r>
          </w:p>
        </w:tc>
        <w:tc>
          <w:tcPr>
            <w:tcW w:w="3723" w:type="dxa"/>
            <w:gridSpan w:val="2"/>
            <w:vAlign w:val="center"/>
          </w:tcPr>
          <w:p w14:paraId="6D935A7F" w14:textId="77777777" w:rsidR="00D03A25" w:rsidRPr="003E3A7F" w:rsidRDefault="00D03A25" w:rsidP="001A5BF0">
            <w:pPr>
              <w:jc w:val="center"/>
              <w:rPr>
                <w:sz w:val="20"/>
                <w:szCs w:val="20"/>
              </w:rPr>
            </w:pPr>
            <w:r w:rsidRPr="003E3A7F">
              <w:rPr>
                <w:sz w:val="20"/>
                <w:szCs w:val="20"/>
              </w:rPr>
              <w:t>50.000,00</w:t>
            </w:r>
          </w:p>
        </w:tc>
      </w:tr>
      <w:tr w:rsidR="00D03A25" w:rsidRPr="00CB39C6" w14:paraId="04A138A0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2C8C8A53" w14:textId="6D52EC92" w:rsidR="00D03A25" w:rsidRPr="00CB39C6" w:rsidRDefault="00B84069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693" w:type="dxa"/>
            <w:vAlign w:val="center"/>
          </w:tcPr>
          <w:p w14:paraId="26A34E8C" w14:textId="77777777" w:rsidR="00D03A25" w:rsidRPr="00CB39C6" w:rsidRDefault="00D03A25" w:rsidP="001A5BF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20913C5" w14:textId="77777777" w:rsidR="00D03A25" w:rsidRPr="00CB39C6" w:rsidRDefault="00D03A25" w:rsidP="001A5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</w:t>
            </w:r>
          </w:p>
        </w:tc>
        <w:tc>
          <w:tcPr>
            <w:tcW w:w="2415" w:type="dxa"/>
            <w:vAlign w:val="center"/>
          </w:tcPr>
          <w:p w14:paraId="11484E47" w14:textId="77777777" w:rsidR="00D03A25" w:rsidRPr="002F2374" w:rsidRDefault="00D03A25" w:rsidP="001A5BF0">
            <w:pPr>
              <w:jc w:val="center"/>
              <w:rPr>
                <w:sz w:val="20"/>
                <w:szCs w:val="20"/>
              </w:rPr>
            </w:pPr>
            <w:r w:rsidRPr="002F2374">
              <w:rPr>
                <w:sz w:val="20"/>
                <w:szCs w:val="20"/>
              </w:rPr>
              <w:t>OV-1777/2020</w:t>
            </w:r>
          </w:p>
        </w:tc>
        <w:tc>
          <w:tcPr>
            <w:tcW w:w="2700" w:type="dxa"/>
            <w:gridSpan w:val="2"/>
            <w:vAlign w:val="center"/>
          </w:tcPr>
          <w:p w14:paraId="1DEFA7E0" w14:textId="77777777" w:rsidR="00D03A25" w:rsidRPr="00415FAA" w:rsidRDefault="00D03A25" w:rsidP="001A5BF0">
            <w:pPr>
              <w:jc w:val="center"/>
              <w:rPr>
                <w:sz w:val="20"/>
                <w:szCs w:val="20"/>
              </w:rPr>
            </w:pPr>
            <w:r w:rsidRPr="00415FAA">
              <w:rPr>
                <w:sz w:val="20"/>
                <w:szCs w:val="20"/>
              </w:rPr>
              <w:t>Roko Lepoglavec</w:t>
            </w:r>
          </w:p>
          <w:p w14:paraId="0E080B0E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 w:rsidRPr="00415FAA">
              <w:rPr>
                <w:sz w:val="20"/>
                <w:szCs w:val="20"/>
              </w:rPr>
              <w:t>OIB 29165047020</w:t>
            </w:r>
          </w:p>
          <w:p w14:paraId="659CC0EB" w14:textId="77777777" w:rsidR="00D03A25" w:rsidRPr="00CB39C6" w:rsidRDefault="00D03A25" w:rsidP="001A5B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49A1F759" w14:textId="77777777" w:rsidR="00D03A25" w:rsidRPr="00CB39C6" w:rsidRDefault="00D03A25" w:rsidP="001A5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</w:t>
            </w:r>
          </w:p>
        </w:tc>
        <w:tc>
          <w:tcPr>
            <w:tcW w:w="3723" w:type="dxa"/>
            <w:gridSpan w:val="2"/>
            <w:vAlign w:val="center"/>
          </w:tcPr>
          <w:p w14:paraId="659AF476" w14:textId="77777777" w:rsidR="00D03A25" w:rsidRPr="00415FAA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</w:tr>
      <w:tr w:rsidR="00D03A25" w:rsidRPr="00CB39C6" w14:paraId="75D401E2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3805F8DD" w14:textId="43AADCCA" w:rsidR="00D03A25" w:rsidRPr="00CB39C6" w:rsidRDefault="00B84069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1693" w:type="dxa"/>
            <w:vAlign w:val="center"/>
          </w:tcPr>
          <w:p w14:paraId="58290C9A" w14:textId="77777777" w:rsidR="00D03A25" w:rsidRPr="00CB39C6" w:rsidRDefault="00D03A25" w:rsidP="001A5BF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9D55360" w14:textId="77777777" w:rsidR="00D03A25" w:rsidRPr="00CB39C6" w:rsidRDefault="00D03A25" w:rsidP="001A5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</w:t>
            </w:r>
          </w:p>
        </w:tc>
        <w:tc>
          <w:tcPr>
            <w:tcW w:w="2415" w:type="dxa"/>
            <w:vAlign w:val="center"/>
          </w:tcPr>
          <w:p w14:paraId="47EC6523" w14:textId="77777777" w:rsidR="00D03A25" w:rsidRPr="00CB39C6" w:rsidRDefault="00D03A25" w:rsidP="001A5BF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F0D2B2" w14:textId="77777777" w:rsidR="00D03A25" w:rsidRPr="002F2374" w:rsidRDefault="00D03A25" w:rsidP="001A5BF0">
            <w:pPr>
              <w:jc w:val="center"/>
              <w:rPr>
                <w:sz w:val="20"/>
                <w:szCs w:val="20"/>
              </w:rPr>
            </w:pPr>
            <w:r w:rsidRPr="002F2374">
              <w:rPr>
                <w:sz w:val="20"/>
                <w:szCs w:val="20"/>
              </w:rPr>
              <w:t>Dejan Purgar</w:t>
            </w:r>
          </w:p>
          <w:p w14:paraId="7BCFCE7A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 w:rsidRPr="002F2374">
              <w:rPr>
                <w:sz w:val="20"/>
                <w:szCs w:val="20"/>
              </w:rPr>
              <w:t>OIB 51916759225</w:t>
            </w:r>
          </w:p>
          <w:p w14:paraId="6E311A06" w14:textId="77777777" w:rsidR="00D03A25" w:rsidRPr="00CB39C6" w:rsidRDefault="00D03A25" w:rsidP="001A5B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6CC0542F" w14:textId="77777777" w:rsidR="00D03A25" w:rsidRPr="00CA181C" w:rsidRDefault="00D03A25" w:rsidP="001A5BF0">
            <w:pPr>
              <w:jc w:val="center"/>
              <w:rPr>
                <w:sz w:val="20"/>
                <w:szCs w:val="20"/>
              </w:rPr>
            </w:pPr>
            <w:r w:rsidRPr="00CA181C">
              <w:rPr>
                <w:sz w:val="20"/>
                <w:szCs w:val="20"/>
              </w:rPr>
              <w:t>„</w:t>
            </w:r>
          </w:p>
        </w:tc>
        <w:tc>
          <w:tcPr>
            <w:tcW w:w="3723" w:type="dxa"/>
            <w:gridSpan w:val="2"/>
            <w:vAlign w:val="center"/>
          </w:tcPr>
          <w:p w14:paraId="296A8098" w14:textId="77777777" w:rsidR="00D03A25" w:rsidRPr="00CA181C" w:rsidRDefault="00D03A25" w:rsidP="001A5BF0">
            <w:pPr>
              <w:jc w:val="center"/>
              <w:rPr>
                <w:sz w:val="20"/>
                <w:szCs w:val="20"/>
              </w:rPr>
            </w:pPr>
            <w:r w:rsidRPr="00CA181C">
              <w:rPr>
                <w:sz w:val="20"/>
                <w:szCs w:val="20"/>
              </w:rPr>
              <w:t>20.000,00</w:t>
            </w:r>
          </w:p>
        </w:tc>
      </w:tr>
      <w:tr w:rsidR="00D03A25" w:rsidRPr="00CB39C6" w14:paraId="360F9B79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615943EB" w14:textId="4F49D8A7" w:rsidR="00D03A25" w:rsidRPr="00CB39C6" w:rsidRDefault="00B84069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693" w:type="dxa"/>
            <w:vAlign w:val="center"/>
          </w:tcPr>
          <w:p w14:paraId="388F8249" w14:textId="77777777" w:rsidR="00D03A25" w:rsidRPr="00A967B8" w:rsidRDefault="00D03A25" w:rsidP="001A5BF0">
            <w:pPr>
              <w:jc w:val="right"/>
              <w:rPr>
                <w:sz w:val="20"/>
                <w:szCs w:val="20"/>
              </w:rPr>
            </w:pPr>
            <w:r w:rsidRPr="00A967B8">
              <w:rPr>
                <w:sz w:val="20"/>
                <w:szCs w:val="20"/>
              </w:rPr>
              <w:t>31.12.2020.</w:t>
            </w:r>
          </w:p>
        </w:tc>
        <w:tc>
          <w:tcPr>
            <w:tcW w:w="1995" w:type="dxa"/>
            <w:gridSpan w:val="2"/>
            <w:vAlign w:val="center"/>
          </w:tcPr>
          <w:p w14:paraId="74860448" w14:textId="77777777" w:rsidR="00D03A25" w:rsidRPr="00A967B8" w:rsidRDefault="00D03A25" w:rsidP="001A5BF0">
            <w:pPr>
              <w:jc w:val="center"/>
              <w:rPr>
                <w:sz w:val="20"/>
                <w:szCs w:val="20"/>
              </w:rPr>
            </w:pPr>
            <w:r w:rsidRPr="00A967B8">
              <w:rPr>
                <w:sz w:val="20"/>
                <w:szCs w:val="20"/>
              </w:rPr>
              <w:t>Založno pravo na rok od 7.godina od 2020-2027.g</w:t>
            </w:r>
          </w:p>
        </w:tc>
        <w:tc>
          <w:tcPr>
            <w:tcW w:w="2415" w:type="dxa"/>
            <w:vAlign w:val="center"/>
          </w:tcPr>
          <w:p w14:paraId="545F2F39" w14:textId="77777777" w:rsidR="00D03A25" w:rsidRPr="00A967B8" w:rsidRDefault="00D03A25" w:rsidP="001A5BF0">
            <w:pPr>
              <w:jc w:val="right"/>
              <w:rPr>
                <w:sz w:val="20"/>
                <w:szCs w:val="20"/>
              </w:rPr>
            </w:pPr>
            <w:r w:rsidRPr="00A967B8">
              <w:rPr>
                <w:sz w:val="20"/>
                <w:szCs w:val="20"/>
              </w:rPr>
              <w:t>Ugovor o dodijeli potpora male vrijednosti</w:t>
            </w:r>
          </w:p>
        </w:tc>
        <w:tc>
          <w:tcPr>
            <w:tcW w:w="2700" w:type="dxa"/>
            <w:gridSpan w:val="2"/>
            <w:vAlign w:val="center"/>
          </w:tcPr>
          <w:p w14:paraId="62A37B4A" w14:textId="3F51A850" w:rsidR="00D03A25" w:rsidRPr="002F2374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TERACOM d.o.o. Savs</w:t>
            </w:r>
            <w:r w:rsidR="0076224F">
              <w:rPr>
                <w:sz w:val="20"/>
                <w:szCs w:val="20"/>
              </w:rPr>
              <w:t>ka</w:t>
            </w:r>
            <w:r>
              <w:rPr>
                <w:sz w:val="20"/>
                <w:szCs w:val="20"/>
              </w:rPr>
              <w:t xml:space="preserve"> Ves</w:t>
            </w:r>
          </w:p>
        </w:tc>
        <w:tc>
          <w:tcPr>
            <w:tcW w:w="1935" w:type="dxa"/>
            <w:vAlign w:val="center"/>
          </w:tcPr>
          <w:p w14:paraId="34BDC111" w14:textId="77777777" w:rsidR="00D03A25" w:rsidRPr="00CA181C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Općina Goričan</w:t>
            </w:r>
          </w:p>
        </w:tc>
        <w:tc>
          <w:tcPr>
            <w:tcW w:w="3723" w:type="dxa"/>
            <w:gridSpan w:val="2"/>
            <w:vAlign w:val="center"/>
          </w:tcPr>
          <w:p w14:paraId="6EA47454" w14:textId="77777777" w:rsidR="00D03A25" w:rsidRPr="00CA181C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267.045,00</w:t>
            </w:r>
          </w:p>
        </w:tc>
      </w:tr>
      <w:tr w:rsidR="00D03A25" w:rsidRPr="00CB39C6" w14:paraId="4C3F7A5F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0FCC4C99" w14:textId="50AFF83F" w:rsidR="00D03A25" w:rsidRPr="00CB39C6" w:rsidRDefault="00B84069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693" w:type="dxa"/>
            <w:vAlign w:val="center"/>
          </w:tcPr>
          <w:p w14:paraId="2BA342AE" w14:textId="77777777" w:rsidR="00D03A25" w:rsidRPr="00CB39C6" w:rsidRDefault="00D03A25" w:rsidP="001A5BF0">
            <w:pPr>
              <w:jc w:val="right"/>
              <w:rPr>
                <w:b/>
                <w:sz w:val="20"/>
                <w:szCs w:val="20"/>
              </w:rPr>
            </w:pPr>
            <w:r w:rsidRPr="00A967B8">
              <w:rPr>
                <w:sz w:val="20"/>
                <w:szCs w:val="20"/>
              </w:rPr>
              <w:t>31.12.2020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95" w:type="dxa"/>
            <w:gridSpan w:val="2"/>
            <w:vAlign w:val="center"/>
          </w:tcPr>
          <w:p w14:paraId="3141D06C" w14:textId="77777777" w:rsidR="00D03A25" w:rsidRPr="00A967B8" w:rsidRDefault="00D03A25" w:rsidP="001A5BF0">
            <w:pPr>
              <w:jc w:val="center"/>
              <w:rPr>
                <w:sz w:val="20"/>
                <w:szCs w:val="20"/>
              </w:rPr>
            </w:pPr>
            <w:r w:rsidRPr="00A967B8">
              <w:rPr>
                <w:sz w:val="20"/>
                <w:szCs w:val="20"/>
              </w:rPr>
              <w:t>Založno pravo na rok od 7.godina od 2020-2027.g</w:t>
            </w:r>
          </w:p>
        </w:tc>
        <w:tc>
          <w:tcPr>
            <w:tcW w:w="2415" w:type="dxa"/>
            <w:vAlign w:val="center"/>
          </w:tcPr>
          <w:p w14:paraId="44E59673" w14:textId="77777777" w:rsidR="00D03A25" w:rsidRPr="00CB39C6" w:rsidRDefault="00D03A25" w:rsidP="001A5BF0">
            <w:pPr>
              <w:jc w:val="right"/>
              <w:rPr>
                <w:b/>
                <w:sz w:val="20"/>
                <w:szCs w:val="20"/>
              </w:rPr>
            </w:pPr>
            <w:r w:rsidRPr="00A967B8">
              <w:rPr>
                <w:sz w:val="20"/>
                <w:szCs w:val="20"/>
              </w:rPr>
              <w:t>Ugovor o dodijeli</w:t>
            </w:r>
            <w:r>
              <w:rPr>
                <w:b/>
                <w:sz w:val="20"/>
                <w:szCs w:val="20"/>
              </w:rPr>
              <w:t xml:space="preserve"> potpora male vrijednosti</w:t>
            </w:r>
          </w:p>
        </w:tc>
        <w:tc>
          <w:tcPr>
            <w:tcW w:w="2700" w:type="dxa"/>
            <w:gridSpan w:val="2"/>
            <w:vAlign w:val="center"/>
          </w:tcPr>
          <w:p w14:paraId="36C9A41A" w14:textId="77777777" w:rsidR="00D03A25" w:rsidRPr="002F2374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MW PRODUCT d.o.o Goričan</w:t>
            </w:r>
          </w:p>
        </w:tc>
        <w:tc>
          <w:tcPr>
            <w:tcW w:w="1935" w:type="dxa"/>
            <w:vAlign w:val="center"/>
          </w:tcPr>
          <w:p w14:paraId="70A9499E" w14:textId="77777777" w:rsidR="00D03A25" w:rsidRPr="00CA181C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Općina Goričan</w:t>
            </w:r>
          </w:p>
        </w:tc>
        <w:tc>
          <w:tcPr>
            <w:tcW w:w="3723" w:type="dxa"/>
            <w:gridSpan w:val="2"/>
            <w:vAlign w:val="center"/>
          </w:tcPr>
          <w:p w14:paraId="297A19E0" w14:textId="77777777" w:rsidR="00D03A25" w:rsidRPr="00CA181C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161.084,85</w:t>
            </w:r>
          </w:p>
        </w:tc>
      </w:tr>
      <w:tr w:rsidR="00D03A25" w:rsidRPr="00CB39C6" w14:paraId="1AE54A74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3A4659BE" w14:textId="449D7108" w:rsidR="00D03A25" w:rsidRDefault="00B84069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693" w:type="dxa"/>
            <w:vAlign w:val="center"/>
          </w:tcPr>
          <w:p w14:paraId="37ED8F96" w14:textId="77777777" w:rsidR="00D03A25" w:rsidRPr="00A967B8" w:rsidRDefault="00D03A25" w:rsidP="001A5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21.05.2021.</w:t>
            </w:r>
          </w:p>
        </w:tc>
        <w:tc>
          <w:tcPr>
            <w:tcW w:w="1995" w:type="dxa"/>
            <w:gridSpan w:val="2"/>
            <w:vAlign w:val="center"/>
          </w:tcPr>
          <w:p w14:paraId="2FAA44DC" w14:textId="77777777" w:rsidR="00D03A25" w:rsidRPr="00A967B8" w:rsidRDefault="00D03A25" w:rsidP="001A5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Bjanko zadužnica</w:t>
            </w:r>
          </w:p>
        </w:tc>
        <w:tc>
          <w:tcPr>
            <w:tcW w:w="2415" w:type="dxa"/>
            <w:vAlign w:val="center"/>
          </w:tcPr>
          <w:p w14:paraId="32207DD2" w14:textId="77777777" w:rsidR="00D03A25" w:rsidRPr="00A967B8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OV-4873-16 6.10.2016.</w:t>
            </w:r>
          </w:p>
        </w:tc>
        <w:tc>
          <w:tcPr>
            <w:tcW w:w="2700" w:type="dxa"/>
            <w:gridSpan w:val="2"/>
            <w:vAlign w:val="center"/>
          </w:tcPr>
          <w:p w14:paraId="2387A939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Andrija Farkaš</w:t>
            </w:r>
          </w:p>
          <w:p w14:paraId="2673B192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OIB92907541533</w:t>
            </w:r>
          </w:p>
        </w:tc>
        <w:tc>
          <w:tcPr>
            <w:tcW w:w="1935" w:type="dxa"/>
            <w:vAlign w:val="center"/>
          </w:tcPr>
          <w:p w14:paraId="3F6FFAEA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Općina Goričan</w:t>
            </w:r>
          </w:p>
        </w:tc>
        <w:tc>
          <w:tcPr>
            <w:tcW w:w="3723" w:type="dxa"/>
            <w:gridSpan w:val="2"/>
            <w:vAlign w:val="center"/>
          </w:tcPr>
          <w:p w14:paraId="45F9CAC9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</w:tr>
      <w:tr w:rsidR="00D03A25" w:rsidRPr="00CB39C6" w14:paraId="597A65FB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6965F7EA" w14:textId="32EAFB93" w:rsidR="00D03A25" w:rsidRDefault="00D03A25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84069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693" w:type="dxa"/>
            <w:vAlign w:val="center"/>
          </w:tcPr>
          <w:p w14:paraId="07E4B98F" w14:textId="77777777" w:rsidR="00D03A25" w:rsidRDefault="00D03A25" w:rsidP="001A5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21.05.2021.</w:t>
            </w:r>
          </w:p>
        </w:tc>
        <w:tc>
          <w:tcPr>
            <w:tcW w:w="1995" w:type="dxa"/>
            <w:gridSpan w:val="2"/>
            <w:vAlign w:val="center"/>
          </w:tcPr>
          <w:p w14:paraId="6CAF457D" w14:textId="77777777" w:rsidR="00D03A25" w:rsidRDefault="00D03A25" w:rsidP="001A5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„</w:t>
            </w:r>
          </w:p>
        </w:tc>
        <w:tc>
          <w:tcPr>
            <w:tcW w:w="2415" w:type="dxa"/>
            <w:vAlign w:val="center"/>
          </w:tcPr>
          <w:p w14:paraId="1B09C280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OV-4790/16 -03.10.2016.</w:t>
            </w:r>
          </w:p>
        </w:tc>
        <w:tc>
          <w:tcPr>
            <w:tcW w:w="2700" w:type="dxa"/>
            <w:gridSpan w:val="2"/>
            <w:vAlign w:val="center"/>
          </w:tcPr>
          <w:p w14:paraId="6077662A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Damir Bašnec</w:t>
            </w:r>
          </w:p>
          <w:p w14:paraId="5F9745E7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OIB59493381458</w:t>
            </w:r>
          </w:p>
        </w:tc>
        <w:tc>
          <w:tcPr>
            <w:tcW w:w="1935" w:type="dxa"/>
            <w:vAlign w:val="center"/>
          </w:tcPr>
          <w:p w14:paraId="4961974B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</w:p>
        </w:tc>
        <w:tc>
          <w:tcPr>
            <w:tcW w:w="3723" w:type="dxa"/>
            <w:gridSpan w:val="2"/>
            <w:vAlign w:val="center"/>
          </w:tcPr>
          <w:p w14:paraId="3FF5F30F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</w:tr>
      <w:tr w:rsidR="00D03A25" w:rsidRPr="00CB39C6" w14:paraId="7DE23C2A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47A73EBA" w14:textId="36965567" w:rsidR="00D03A25" w:rsidRDefault="00D03A25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84069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693" w:type="dxa"/>
            <w:vAlign w:val="center"/>
          </w:tcPr>
          <w:p w14:paraId="761E38AA" w14:textId="77777777" w:rsidR="00D03A25" w:rsidRDefault="00D03A25" w:rsidP="001A5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21.05.2021.</w:t>
            </w:r>
          </w:p>
        </w:tc>
        <w:tc>
          <w:tcPr>
            <w:tcW w:w="1995" w:type="dxa"/>
            <w:gridSpan w:val="2"/>
            <w:vAlign w:val="center"/>
          </w:tcPr>
          <w:p w14:paraId="0070BC76" w14:textId="77777777" w:rsidR="00D03A25" w:rsidRDefault="00D03A25" w:rsidP="001A5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2415" w:type="dxa"/>
            <w:vAlign w:val="center"/>
          </w:tcPr>
          <w:p w14:paraId="7FFAA127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OV-4844/19-05.10.2016.</w:t>
            </w:r>
          </w:p>
        </w:tc>
        <w:tc>
          <w:tcPr>
            <w:tcW w:w="2700" w:type="dxa"/>
            <w:gridSpan w:val="2"/>
            <w:vAlign w:val="center"/>
          </w:tcPr>
          <w:p w14:paraId="4D054E67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David Pongrac </w:t>
            </w:r>
          </w:p>
          <w:p w14:paraId="5F9DA6C0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OIB 12279866695</w:t>
            </w:r>
          </w:p>
        </w:tc>
        <w:tc>
          <w:tcPr>
            <w:tcW w:w="1935" w:type="dxa"/>
            <w:vAlign w:val="center"/>
          </w:tcPr>
          <w:p w14:paraId="3E12EBB7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</w:p>
        </w:tc>
        <w:tc>
          <w:tcPr>
            <w:tcW w:w="3723" w:type="dxa"/>
            <w:gridSpan w:val="2"/>
            <w:vAlign w:val="center"/>
          </w:tcPr>
          <w:p w14:paraId="76E9AEC2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</w:tr>
      <w:tr w:rsidR="00D03A25" w:rsidRPr="00CB39C6" w14:paraId="1186459A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6B2B027A" w14:textId="54E6F317" w:rsidR="00D03A25" w:rsidRDefault="00D03A25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84069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693" w:type="dxa"/>
            <w:vAlign w:val="center"/>
          </w:tcPr>
          <w:p w14:paraId="6C0AFFD3" w14:textId="77777777" w:rsidR="00D03A25" w:rsidRDefault="00D03A25" w:rsidP="001A5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21.05.2021.</w:t>
            </w:r>
          </w:p>
        </w:tc>
        <w:tc>
          <w:tcPr>
            <w:tcW w:w="1995" w:type="dxa"/>
            <w:gridSpan w:val="2"/>
            <w:vAlign w:val="center"/>
          </w:tcPr>
          <w:p w14:paraId="7D052514" w14:textId="77777777" w:rsidR="00D03A25" w:rsidRDefault="00D03A25" w:rsidP="001A5BF0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496C71F7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OV-4879/16-06.10.2016.</w:t>
            </w:r>
          </w:p>
        </w:tc>
        <w:tc>
          <w:tcPr>
            <w:tcW w:w="2700" w:type="dxa"/>
            <w:gridSpan w:val="2"/>
            <w:vAlign w:val="center"/>
          </w:tcPr>
          <w:p w14:paraId="605CFAC1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Melani Mesarić</w:t>
            </w:r>
          </w:p>
          <w:p w14:paraId="6A0C98C6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OIB 82945713920</w:t>
            </w:r>
          </w:p>
        </w:tc>
        <w:tc>
          <w:tcPr>
            <w:tcW w:w="1935" w:type="dxa"/>
            <w:vAlign w:val="center"/>
          </w:tcPr>
          <w:p w14:paraId="004DDBE5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</w:p>
        </w:tc>
        <w:tc>
          <w:tcPr>
            <w:tcW w:w="3723" w:type="dxa"/>
            <w:gridSpan w:val="2"/>
            <w:vAlign w:val="center"/>
          </w:tcPr>
          <w:p w14:paraId="45F98C40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</w:tr>
      <w:tr w:rsidR="00D03A25" w:rsidRPr="00CB39C6" w14:paraId="7E851A9F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6728D858" w14:textId="64E71B6D" w:rsidR="00D03A25" w:rsidRDefault="00D03A25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84069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693" w:type="dxa"/>
            <w:vAlign w:val="center"/>
          </w:tcPr>
          <w:p w14:paraId="2500990A" w14:textId="77777777" w:rsidR="00D03A25" w:rsidRDefault="00D03A25" w:rsidP="001A5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21.05.2021.</w:t>
            </w:r>
          </w:p>
        </w:tc>
        <w:tc>
          <w:tcPr>
            <w:tcW w:w="1995" w:type="dxa"/>
            <w:gridSpan w:val="2"/>
            <w:vAlign w:val="center"/>
          </w:tcPr>
          <w:p w14:paraId="22FBCBC8" w14:textId="77777777" w:rsidR="00D03A25" w:rsidRDefault="00D03A25" w:rsidP="001A5BF0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30C58582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OV-2828/2018-23.7.2018.</w:t>
            </w:r>
          </w:p>
        </w:tc>
        <w:tc>
          <w:tcPr>
            <w:tcW w:w="2700" w:type="dxa"/>
            <w:gridSpan w:val="2"/>
            <w:vAlign w:val="center"/>
          </w:tcPr>
          <w:p w14:paraId="249F9B81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Zlatko Magdalenić</w:t>
            </w:r>
          </w:p>
          <w:p w14:paraId="1A1D5E16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OIB18407204231</w:t>
            </w:r>
          </w:p>
        </w:tc>
        <w:tc>
          <w:tcPr>
            <w:tcW w:w="1935" w:type="dxa"/>
            <w:vAlign w:val="center"/>
          </w:tcPr>
          <w:p w14:paraId="73AF2AA3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</w:p>
        </w:tc>
        <w:tc>
          <w:tcPr>
            <w:tcW w:w="3723" w:type="dxa"/>
            <w:gridSpan w:val="2"/>
            <w:vAlign w:val="center"/>
          </w:tcPr>
          <w:p w14:paraId="22039558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</w:tr>
      <w:tr w:rsidR="00D03A25" w:rsidRPr="00CB39C6" w14:paraId="7BC9DCDD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535B34CE" w14:textId="2484185D" w:rsidR="00D03A25" w:rsidRDefault="00D03A25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84069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693" w:type="dxa"/>
            <w:vAlign w:val="center"/>
          </w:tcPr>
          <w:p w14:paraId="6D05A42A" w14:textId="77777777" w:rsidR="00D03A25" w:rsidRDefault="00D03A25" w:rsidP="001A5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21.05.2021.</w:t>
            </w:r>
          </w:p>
        </w:tc>
        <w:tc>
          <w:tcPr>
            <w:tcW w:w="1995" w:type="dxa"/>
            <w:gridSpan w:val="2"/>
            <w:vAlign w:val="center"/>
          </w:tcPr>
          <w:p w14:paraId="0C77DD97" w14:textId="77777777" w:rsidR="00D03A25" w:rsidRDefault="00D03A25" w:rsidP="001A5BF0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6D7CA6EB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OV-2846/2018-23.7.2018.</w:t>
            </w:r>
          </w:p>
        </w:tc>
        <w:tc>
          <w:tcPr>
            <w:tcW w:w="2700" w:type="dxa"/>
            <w:gridSpan w:val="2"/>
            <w:vAlign w:val="center"/>
          </w:tcPr>
          <w:p w14:paraId="621C86FF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Marko Krznar</w:t>
            </w:r>
          </w:p>
          <w:p w14:paraId="7B73C7C3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OIB86293462244</w:t>
            </w:r>
          </w:p>
        </w:tc>
        <w:tc>
          <w:tcPr>
            <w:tcW w:w="1935" w:type="dxa"/>
            <w:vAlign w:val="center"/>
          </w:tcPr>
          <w:p w14:paraId="23C38FF5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</w:p>
        </w:tc>
        <w:tc>
          <w:tcPr>
            <w:tcW w:w="3723" w:type="dxa"/>
            <w:gridSpan w:val="2"/>
            <w:vAlign w:val="center"/>
          </w:tcPr>
          <w:p w14:paraId="20767742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</w:tr>
      <w:tr w:rsidR="00D03A25" w:rsidRPr="00CB39C6" w14:paraId="5C491436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0A2B0BD7" w14:textId="027D6633" w:rsidR="00D03A25" w:rsidRDefault="00D03A25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84069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693" w:type="dxa"/>
            <w:vAlign w:val="center"/>
          </w:tcPr>
          <w:p w14:paraId="3071ECD5" w14:textId="77777777" w:rsidR="00D03A25" w:rsidRDefault="00D03A25" w:rsidP="001A5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21.05.2021.</w:t>
            </w:r>
          </w:p>
        </w:tc>
        <w:tc>
          <w:tcPr>
            <w:tcW w:w="1995" w:type="dxa"/>
            <w:gridSpan w:val="2"/>
            <w:vAlign w:val="center"/>
          </w:tcPr>
          <w:p w14:paraId="1D9763EC" w14:textId="77777777" w:rsidR="00D03A25" w:rsidRDefault="00D03A25" w:rsidP="001A5BF0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53E12595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OV-2835/2018-23.07.2018.</w:t>
            </w:r>
          </w:p>
        </w:tc>
        <w:tc>
          <w:tcPr>
            <w:tcW w:w="2700" w:type="dxa"/>
            <w:gridSpan w:val="2"/>
            <w:vAlign w:val="center"/>
          </w:tcPr>
          <w:p w14:paraId="7F6B9E97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Renato </w:t>
            </w:r>
            <w:proofErr w:type="spellStart"/>
            <w:r>
              <w:rPr>
                <w:sz w:val="20"/>
                <w:szCs w:val="20"/>
              </w:rPr>
              <w:t>Bergovec</w:t>
            </w:r>
            <w:proofErr w:type="spellEnd"/>
          </w:p>
          <w:p w14:paraId="5EB00269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OIB 23227527796</w:t>
            </w:r>
          </w:p>
        </w:tc>
        <w:tc>
          <w:tcPr>
            <w:tcW w:w="1935" w:type="dxa"/>
            <w:vAlign w:val="center"/>
          </w:tcPr>
          <w:p w14:paraId="21596437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</w:p>
        </w:tc>
        <w:tc>
          <w:tcPr>
            <w:tcW w:w="3723" w:type="dxa"/>
            <w:gridSpan w:val="2"/>
            <w:vAlign w:val="center"/>
          </w:tcPr>
          <w:p w14:paraId="7D66654C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</w:tr>
      <w:tr w:rsidR="00D03A25" w:rsidRPr="00CB39C6" w14:paraId="7002AF47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7A994257" w14:textId="3692F377" w:rsidR="00D03A25" w:rsidRDefault="00D03A25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84069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693" w:type="dxa"/>
            <w:vAlign w:val="center"/>
          </w:tcPr>
          <w:p w14:paraId="649304EE" w14:textId="77777777" w:rsidR="00D03A25" w:rsidRDefault="00D03A25" w:rsidP="001A5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21.05.2021.</w:t>
            </w:r>
          </w:p>
        </w:tc>
        <w:tc>
          <w:tcPr>
            <w:tcW w:w="1995" w:type="dxa"/>
            <w:gridSpan w:val="2"/>
            <w:vAlign w:val="center"/>
          </w:tcPr>
          <w:p w14:paraId="77310C14" w14:textId="77777777" w:rsidR="00D03A25" w:rsidRDefault="00D03A25" w:rsidP="001A5BF0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2FA95181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OV-2837/2018-23.07.2018.</w:t>
            </w:r>
          </w:p>
        </w:tc>
        <w:tc>
          <w:tcPr>
            <w:tcW w:w="2700" w:type="dxa"/>
            <w:gridSpan w:val="2"/>
            <w:vAlign w:val="center"/>
          </w:tcPr>
          <w:p w14:paraId="0DA88D9F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Emanuel Kos</w:t>
            </w:r>
          </w:p>
          <w:p w14:paraId="164DB261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OIB 58494670334</w:t>
            </w:r>
          </w:p>
        </w:tc>
        <w:tc>
          <w:tcPr>
            <w:tcW w:w="1935" w:type="dxa"/>
            <w:vAlign w:val="center"/>
          </w:tcPr>
          <w:p w14:paraId="3DC0EDC2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</w:p>
        </w:tc>
        <w:tc>
          <w:tcPr>
            <w:tcW w:w="3723" w:type="dxa"/>
            <w:gridSpan w:val="2"/>
            <w:vAlign w:val="center"/>
          </w:tcPr>
          <w:p w14:paraId="2D6DFFFF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</w:tr>
      <w:tr w:rsidR="00D03A25" w:rsidRPr="00CB39C6" w14:paraId="38338970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320B283C" w14:textId="4454BE75" w:rsidR="00D03A25" w:rsidRDefault="00B84069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1693" w:type="dxa"/>
            <w:vAlign w:val="center"/>
          </w:tcPr>
          <w:p w14:paraId="71135FEF" w14:textId="77777777" w:rsidR="00D03A25" w:rsidRDefault="00D03A25" w:rsidP="001A5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21.05.2021.</w:t>
            </w:r>
          </w:p>
        </w:tc>
        <w:tc>
          <w:tcPr>
            <w:tcW w:w="1995" w:type="dxa"/>
            <w:gridSpan w:val="2"/>
            <w:vAlign w:val="center"/>
          </w:tcPr>
          <w:p w14:paraId="0F54415F" w14:textId="77777777" w:rsidR="00D03A25" w:rsidRDefault="00D03A25" w:rsidP="001A5BF0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2E5CA291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OV-2862/2018</w:t>
            </w:r>
          </w:p>
          <w:p w14:paraId="32D57256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24.07.2018</w:t>
            </w:r>
          </w:p>
        </w:tc>
        <w:tc>
          <w:tcPr>
            <w:tcW w:w="2700" w:type="dxa"/>
            <w:gridSpan w:val="2"/>
            <w:vAlign w:val="center"/>
          </w:tcPr>
          <w:p w14:paraId="41902908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Petra Pavlic</w:t>
            </w:r>
          </w:p>
          <w:p w14:paraId="5282DEF0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OIB 78112280825</w:t>
            </w:r>
          </w:p>
        </w:tc>
        <w:tc>
          <w:tcPr>
            <w:tcW w:w="1935" w:type="dxa"/>
            <w:vAlign w:val="center"/>
          </w:tcPr>
          <w:p w14:paraId="01AF7E86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</w:p>
        </w:tc>
        <w:tc>
          <w:tcPr>
            <w:tcW w:w="3723" w:type="dxa"/>
            <w:gridSpan w:val="2"/>
            <w:vAlign w:val="center"/>
          </w:tcPr>
          <w:p w14:paraId="44958C48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</w:tr>
      <w:tr w:rsidR="00D03A25" w:rsidRPr="00CB39C6" w14:paraId="570E7406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2C2C7205" w14:textId="61E864B8" w:rsidR="00D03A25" w:rsidRDefault="00B84069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1693" w:type="dxa"/>
            <w:vAlign w:val="center"/>
          </w:tcPr>
          <w:p w14:paraId="401EE59C" w14:textId="77777777" w:rsidR="00D03A25" w:rsidRDefault="00D03A25" w:rsidP="001A5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21.05.2021.</w:t>
            </w:r>
          </w:p>
        </w:tc>
        <w:tc>
          <w:tcPr>
            <w:tcW w:w="1995" w:type="dxa"/>
            <w:gridSpan w:val="2"/>
            <w:vAlign w:val="center"/>
          </w:tcPr>
          <w:p w14:paraId="7C5B698F" w14:textId="77777777" w:rsidR="00D03A25" w:rsidRDefault="00D03A25" w:rsidP="001A5BF0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59ED959F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OV-2813/2018</w:t>
            </w:r>
          </w:p>
        </w:tc>
        <w:tc>
          <w:tcPr>
            <w:tcW w:w="2700" w:type="dxa"/>
            <w:gridSpan w:val="2"/>
            <w:vAlign w:val="center"/>
          </w:tcPr>
          <w:p w14:paraId="0A91EC93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Mišel Sinković</w:t>
            </w:r>
          </w:p>
          <w:p w14:paraId="1B2D87E4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OIB 87825376584</w:t>
            </w:r>
          </w:p>
        </w:tc>
        <w:tc>
          <w:tcPr>
            <w:tcW w:w="1935" w:type="dxa"/>
            <w:vAlign w:val="center"/>
          </w:tcPr>
          <w:p w14:paraId="3CC2EA0E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</w:p>
        </w:tc>
        <w:tc>
          <w:tcPr>
            <w:tcW w:w="3723" w:type="dxa"/>
            <w:gridSpan w:val="2"/>
            <w:vAlign w:val="center"/>
          </w:tcPr>
          <w:p w14:paraId="1C99E5B8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</w:tr>
      <w:tr w:rsidR="00D03A25" w:rsidRPr="00CB39C6" w14:paraId="1FA7D018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6085DC26" w14:textId="4C74897A" w:rsidR="00D03A25" w:rsidRDefault="00B84069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1693" w:type="dxa"/>
            <w:vAlign w:val="center"/>
          </w:tcPr>
          <w:p w14:paraId="0A5B9312" w14:textId="77777777" w:rsidR="00D03A25" w:rsidRDefault="00D03A25" w:rsidP="001A5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21.05.2021.</w:t>
            </w:r>
          </w:p>
        </w:tc>
        <w:tc>
          <w:tcPr>
            <w:tcW w:w="1995" w:type="dxa"/>
            <w:gridSpan w:val="2"/>
            <w:vAlign w:val="center"/>
          </w:tcPr>
          <w:p w14:paraId="7625D747" w14:textId="77777777" w:rsidR="00D03A25" w:rsidRDefault="00D03A25" w:rsidP="001A5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Bjanko zadužnica</w:t>
            </w:r>
          </w:p>
        </w:tc>
        <w:tc>
          <w:tcPr>
            <w:tcW w:w="2415" w:type="dxa"/>
            <w:vAlign w:val="center"/>
          </w:tcPr>
          <w:p w14:paraId="24C0B269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OV-1621/2021</w:t>
            </w:r>
          </w:p>
        </w:tc>
        <w:tc>
          <w:tcPr>
            <w:tcW w:w="2700" w:type="dxa"/>
            <w:gridSpan w:val="2"/>
            <w:vAlign w:val="center"/>
          </w:tcPr>
          <w:p w14:paraId="0F89241D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Autoprijevoznik Mesarić Mario OIB12507027837</w:t>
            </w:r>
          </w:p>
        </w:tc>
        <w:tc>
          <w:tcPr>
            <w:tcW w:w="1935" w:type="dxa"/>
            <w:vAlign w:val="center"/>
          </w:tcPr>
          <w:p w14:paraId="1B3B2855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</w:p>
        </w:tc>
        <w:tc>
          <w:tcPr>
            <w:tcW w:w="3723" w:type="dxa"/>
            <w:gridSpan w:val="2"/>
            <w:vAlign w:val="center"/>
          </w:tcPr>
          <w:p w14:paraId="4786F668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50,000,00</w:t>
            </w:r>
          </w:p>
        </w:tc>
      </w:tr>
      <w:tr w:rsidR="00D03A25" w:rsidRPr="00CB39C6" w14:paraId="58915EDF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03E6FA2B" w14:textId="248A1605" w:rsidR="00D03A25" w:rsidRDefault="00D03A25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84069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693" w:type="dxa"/>
            <w:vAlign w:val="center"/>
          </w:tcPr>
          <w:p w14:paraId="4F18081B" w14:textId="77777777" w:rsidR="00D03A25" w:rsidRDefault="00D03A25" w:rsidP="001A5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21.05.2021.</w:t>
            </w:r>
          </w:p>
        </w:tc>
        <w:tc>
          <w:tcPr>
            <w:tcW w:w="1995" w:type="dxa"/>
            <w:gridSpan w:val="2"/>
            <w:vAlign w:val="center"/>
          </w:tcPr>
          <w:p w14:paraId="67FBCE65" w14:textId="77777777" w:rsidR="00D03A25" w:rsidRDefault="00D03A25" w:rsidP="001A5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Bjanko zadužnica</w:t>
            </w:r>
          </w:p>
        </w:tc>
        <w:tc>
          <w:tcPr>
            <w:tcW w:w="2415" w:type="dxa"/>
            <w:vAlign w:val="center"/>
          </w:tcPr>
          <w:p w14:paraId="4229E9AF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 17.02.2021.</w:t>
            </w:r>
          </w:p>
        </w:tc>
        <w:tc>
          <w:tcPr>
            <w:tcW w:w="2700" w:type="dxa"/>
            <w:gridSpan w:val="2"/>
            <w:vAlign w:val="center"/>
          </w:tcPr>
          <w:p w14:paraId="5CF6B51D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BMD STIL d.o.o. BEDENICA</w:t>
            </w:r>
          </w:p>
          <w:p w14:paraId="7F8F11DE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OIB 96086822394</w:t>
            </w:r>
          </w:p>
        </w:tc>
        <w:tc>
          <w:tcPr>
            <w:tcW w:w="1935" w:type="dxa"/>
            <w:vAlign w:val="center"/>
          </w:tcPr>
          <w:p w14:paraId="2EAD66EA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</w:p>
        </w:tc>
        <w:tc>
          <w:tcPr>
            <w:tcW w:w="3723" w:type="dxa"/>
            <w:gridSpan w:val="2"/>
            <w:vAlign w:val="center"/>
          </w:tcPr>
          <w:p w14:paraId="4D51DCD3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</w:tr>
      <w:tr w:rsidR="00D03A25" w:rsidRPr="00CB39C6" w14:paraId="7D4C659E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5BF17125" w14:textId="24A9CA29" w:rsidR="00D03A25" w:rsidRDefault="00D03A25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84069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693" w:type="dxa"/>
            <w:vAlign w:val="center"/>
          </w:tcPr>
          <w:p w14:paraId="588E7401" w14:textId="77777777" w:rsidR="00D03A25" w:rsidRDefault="00D03A25" w:rsidP="001A5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21.05.2021.</w:t>
            </w:r>
          </w:p>
        </w:tc>
        <w:tc>
          <w:tcPr>
            <w:tcW w:w="1995" w:type="dxa"/>
            <w:gridSpan w:val="2"/>
            <w:vAlign w:val="center"/>
          </w:tcPr>
          <w:p w14:paraId="6C0522DA" w14:textId="77777777" w:rsidR="00D03A25" w:rsidRDefault="00D03A25" w:rsidP="001A5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Bjanko zadužnica</w:t>
            </w:r>
          </w:p>
        </w:tc>
        <w:tc>
          <w:tcPr>
            <w:tcW w:w="2415" w:type="dxa"/>
            <w:vAlign w:val="center"/>
          </w:tcPr>
          <w:p w14:paraId="1C16F2E5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OV-3201/2020</w:t>
            </w:r>
          </w:p>
        </w:tc>
        <w:tc>
          <w:tcPr>
            <w:tcW w:w="2700" w:type="dxa"/>
            <w:gridSpan w:val="2"/>
            <w:vAlign w:val="center"/>
          </w:tcPr>
          <w:p w14:paraId="3770EBAC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TEKELI PROJEKT Inženjering </w:t>
            </w:r>
            <w:proofErr w:type="spellStart"/>
            <w:r>
              <w:rPr>
                <w:sz w:val="20"/>
                <w:szCs w:val="20"/>
              </w:rPr>
              <w:t>M.Središće</w:t>
            </w:r>
            <w:proofErr w:type="spellEnd"/>
          </w:p>
          <w:p w14:paraId="020DECF8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OIB24354245573</w:t>
            </w:r>
          </w:p>
        </w:tc>
        <w:tc>
          <w:tcPr>
            <w:tcW w:w="1935" w:type="dxa"/>
            <w:vAlign w:val="center"/>
          </w:tcPr>
          <w:p w14:paraId="6B48A482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</w:p>
        </w:tc>
        <w:tc>
          <w:tcPr>
            <w:tcW w:w="3723" w:type="dxa"/>
            <w:gridSpan w:val="2"/>
            <w:vAlign w:val="center"/>
          </w:tcPr>
          <w:p w14:paraId="5CDBF4D5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31.287,63</w:t>
            </w:r>
          </w:p>
        </w:tc>
      </w:tr>
      <w:tr w:rsidR="00D03A25" w:rsidRPr="00CB39C6" w14:paraId="630FB9FF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703AEFF6" w14:textId="55B66E2F" w:rsidR="00D03A25" w:rsidRDefault="00D03A25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="00B84069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693" w:type="dxa"/>
            <w:vAlign w:val="center"/>
          </w:tcPr>
          <w:p w14:paraId="2014AA47" w14:textId="77777777" w:rsidR="00D03A25" w:rsidRPr="00CE1242" w:rsidRDefault="00D03A25" w:rsidP="001A5BF0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CE1242">
              <w:rPr>
                <w:color w:val="000000" w:themeColor="text1"/>
                <w:sz w:val="20"/>
                <w:szCs w:val="20"/>
              </w:rPr>
              <w:t>16.12.2021</w:t>
            </w:r>
          </w:p>
        </w:tc>
        <w:tc>
          <w:tcPr>
            <w:tcW w:w="1995" w:type="dxa"/>
            <w:gridSpan w:val="2"/>
            <w:vAlign w:val="center"/>
          </w:tcPr>
          <w:p w14:paraId="53D52DA6" w14:textId="77777777" w:rsidR="00D03A25" w:rsidRPr="00CE1242" w:rsidRDefault="00D03A25" w:rsidP="001A5BF0">
            <w:pPr>
              <w:rPr>
                <w:color w:val="000000" w:themeColor="text1"/>
                <w:sz w:val="20"/>
                <w:szCs w:val="20"/>
              </w:rPr>
            </w:pPr>
            <w:r w:rsidRPr="00CE1242">
              <w:rPr>
                <w:color w:val="000000" w:themeColor="text1"/>
                <w:sz w:val="20"/>
                <w:szCs w:val="20"/>
              </w:rPr>
              <w:t>Bjanko zadužnica</w:t>
            </w:r>
          </w:p>
        </w:tc>
        <w:tc>
          <w:tcPr>
            <w:tcW w:w="2415" w:type="dxa"/>
            <w:vAlign w:val="center"/>
          </w:tcPr>
          <w:p w14:paraId="34451A90" w14:textId="77777777" w:rsidR="00D03A25" w:rsidRPr="00CE1242" w:rsidRDefault="00D03A25" w:rsidP="001A5BF0">
            <w:pPr>
              <w:jc w:val="center"/>
              <w:rPr>
                <w:sz w:val="20"/>
                <w:szCs w:val="20"/>
              </w:rPr>
            </w:pPr>
            <w:r w:rsidRPr="00CE1242">
              <w:rPr>
                <w:sz w:val="20"/>
                <w:szCs w:val="20"/>
              </w:rPr>
              <w:t>OV-3900/2021</w:t>
            </w:r>
          </w:p>
        </w:tc>
        <w:tc>
          <w:tcPr>
            <w:tcW w:w="2700" w:type="dxa"/>
            <w:gridSpan w:val="2"/>
            <w:vAlign w:val="center"/>
          </w:tcPr>
          <w:p w14:paraId="5A18D74F" w14:textId="77777777" w:rsidR="00D03A25" w:rsidRPr="00CE1242" w:rsidRDefault="00D03A25" w:rsidP="001A5BF0">
            <w:pPr>
              <w:jc w:val="center"/>
              <w:rPr>
                <w:sz w:val="20"/>
                <w:szCs w:val="20"/>
              </w:rPr>
            </w:pPr>
            <w:r w:rsidRPr="00CE1242">
              <w:rPr>
                <w:sz w:val="20"/>
                <w:szCs w:val="20"/>
              </w:rPr>
              <w:t>Eugen Baranašić</w:t>
            </w:r>
          </w:p>
          <w:p w14:paraId="0608D91B" w14:textId="77777777" w:rsidR="00D03A25" w:rsidRPr="00CE1242" w:rsidRDefault="00D03A25" w:rsidP="001A5BF0">
            <w:pPr>
              <w:jc w:val="center"/>
              <w:rPr>
                <w:sz w:val="20"/>
                <w:szCs w:val="20"/>
              </w:rPr>
            </w:pPr>
            <w:r w:rsidRPr="00CE1242">
              <w:rPr>
                <w:sz w:val="20"/>
                <w:szCs w:val="20"/>
              </w:rPr>
              <w:t>OIB 41805175244</w:t>
            </w:r>
          </w:p>
        </w:tc>
        <w:tc>
          <w:tcPr>
            <w:tcW w:w="1935" w:type="dxa"/>
            <w:vAlign w:val="center"/>
          </w:tcPr>
          <w:p w14:paraId="1C7D8766" w14:textId="77777777" w:rsidR="00D03A25" w:rsidRPr="00966E18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6E18">
              <w:rPr>
                <w:color w:val="000000" w:themeColor="text1"/>
                <w:sz w:val="20"/>
                <w:szCs w:val="20"/>
              </w:rPr>
              <w:t>Općina Goričan</w:t>
            </w:r>
          </w:p>
        </w:tc>
        <w:tc>
          <w:tcPr>
            <w:tcW w:w="3723" w:type="dxa"/>
            <w:gridSpan w:val="2"/>
            <w:vAlign w:val="center"/>
          </w:tcPr>
          <w:p w14:paraId="16C01C70" w14:textId="77777777" w:rsidR="00D03A25" w:rsidRPr="00966E18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6E18">
              <w:rPr>
                <w:color w:val="000000" w:themeColor="text1"/>
                <w:sz w:val="20"/>
                <w:szCs w:val="20"/>
              </w:rPr>
              <w:t>50.000,00</w:t>
            </w:r>
          </w:p>
        </w:tc>
      </w:tr>
      <w:tr w:rsidR="00D03A25" w:rsidRPr="00CB39C6" w14:paraId="0DD2C6AB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6D5F4626" w14:textId="58F79CCA" w:rsidR="00D03A25" w:rsidRDefault="00D03A25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84069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693" w:type="dxa"/>
            <w:vAlign w:val="center"/>
          </w:tcPr>
          <w:p w14:paraId="7B1309D3" w14:textId="77777777" w:rsidR="00D03A25" w:rsidRPr="009B6BAC" w:rsidRDefault="00D03A25" w:rsidP="001A5BF0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16.12.2021.</w:t>
            </w:r>
          </w:p>
        </w:tc>
        <w:tc>
          <w:tcPr>
            <w:tcW w:w="1995" w:type="dxa"/>
            <w:gridSpan w:val="2"/>
            <w:vAlign w:val="center"/>
          </w:tcPr>
          <w:p w14:paraId="246CE4C1" w14:textId="77777777" w:rsidR="00D03A25" w:rsidRPr="009B6BAC" w:rsidRDefault="00D03A25" w:rsidP="001A5BF0">
            <w:pPr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Bjanko zadužnica</w:t>
            </w:r>
          </w:p>
        </w:tc>
        <w:tc>
          <w:tcPr>
            <w:tcW w:w="2415" w:type="dxa"/>
            <w:vAlign w:val="center"/>
          </w:tcPr>
          <w:p w14:paraId="009098C2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OV-3898/2021</w:t>
            </w:r>
          </w:p>
        </w:tc>
        <w:tc>
          <w:tcPr>
            <w:tcW w:w="2700" w:type="dxa"/>
            <w:gridSpan w:val="2"/>
            <w:vAlign w:val="center"/>
          </w:tcPr>
          <w:p w14:paraId="4640F962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Dejan Bašnec</w:t>
            </w:r>
          </w:p>
          <w:p w14:paraId="45ABF334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OIB07145972689</w:t>
            </w:r>
          </w:p>
        </w:tc>
        <w:tc>
          <w:tcPr>
            <w:tcW w:w="1935" w:type="dxa"/>
            <w:vAlign w:val="center"/>
          </w:tcPr>
          <w:p w14:paraId="709DE595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„</w:t>
            </w:r>
          </w:p>
        </w:tc>
        <w:tc>
          <w:tcPr>
            <w:tcW w:w="3723" w:type="dxa"/>
            <w:gridSpan w:val="2"/>
            <w:vAlign w:val="center"/>
          </w:tcPr>
          <w:p w14:paraId="747D8135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50.000,00</w:t>
            </w:r>
          </w:p>
        </w:tc>
      </w:tr>
      <w:tr w:rsidR="00D03A25" w:rsidRPr="00CB39C6" w14:paraId="637B7028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6A1C3DB3" w14:textId="7D91501E" w:rsidR="00D03A25" w:rsidRDefault="00D03A25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84069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693" w:type="dxa"/>
            <w:vAlign w:val="center"/>
          </w:tcPr>
          <w:p w14:paraId="5877E2FA" w14:textId="77777777" w:rsidR="00D03A25" w:rsidRPr="009B6BAC" w:rsidRDefault="00D03A25" w:rsidP="001A5BF0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16.12.2021.</w:t>
            </w:r>
          </w:p>
        </w:tc>
        <w:tc>
          <w:tcPr>
            <w:tcW w:w="1995" w:type="dxa"/>
            <w:gridSpan w:val="2"/>
            <w:vAlign w:val="center"/>
          </w:tcPr>
          <w:p w14:paraId="0A4B80B1" w14:textId="77777777" w:rsidR="00D03A25" w:rsidRPr="009B6BAC" w:rsidRDefault="00D03A25" w:rsidP="001A5BF0">
            <w:pPr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Bjanko zadužnica</w:t>
            </w:r>
          </w:p>
        </w:tc>
        <w:tc>
          <w:tcPr>
            <w:tcW w:w="2415" w:type="dxa"/>
            <w:vAlign w:val="center"/>
          </w:tcPr>
          <w:p w14:paraId="0D94C10C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OV-3893/2021</w:t>
            </w:r>
          </w:p>
        </w:tc>
        <w:tc>
          <w:tcPr>
            <w:tcW w:w="2700" w:type="dxa"/>
            <w:gridSpan w:val="2"/>
            <w:vAlign w:val="center"/>
          </w:tcPr>
          <w:p w14:paraId="1EBEAC6C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Patrik Biber</w:t>
            </w:r>
          </w:p>
          <w:p w14:paraId="13E97484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OIB4286387942</w:t>
            </w:r>
          </w:p>
        </w:tc>
        <w:tc>
          <w:tcPr>
            <w:tcW w:w="1935" w:type="dxa"/>
            <w:vAlign w:val="center"/>
          </w:tcPr>
          <w:p w14:paraId="7E27B827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„</w:t>
            </w:r>
          </w:p>
        </w:tc>
        <w:tc>
          <w:tcPr>
            <w:tcW w:w="3723" w:type="dxa"/>
            <w:gridSpan w:val="2"/>
            <w:vAlign w:val="center"/>
          </w:tcPr>
          <w:p w14:paraId="54D0A5F4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50.000,00</w:t>
            </w:r>
          </w:p>
        </w:tc>
      </w:tr>
      <w:tr w:rsidR="00D03A25" w:rsidRPr="00CB39C6" w14:paraId="162C7B07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118AABAA" w14:textId="4E0D21FC" w:rsidR="00D03A25" w:rsidRDefault="00D03A25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84069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693" w:type="dxa"/>
            <w:vAlign w:val="center"/>
          </w:tcPr>
          <w:p w14:paraId="0FE85946" w14:textId="77777777" w:rsidR="00D03A25" w:rsidRPr="009B6BAC" w:rsidRDefault="00D03A25" w:rsidP="001A5BF0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16.12.2021.</w:t>
            </w:r>
          </w:p>
        </w:tc>
        <w:tc>
          <w:tcPr>
            <w:tcW w:w="1995" w:type="dxa"/>
            <w:gridSpan w:val="2"/>
            <w:vAlign w:val="center"/>
          </w:tcPr>
          <w:p w14:paraId="5FB594F7" w14:textId="77777777" w:rsidR="00D03A25" w:rsidRPr="009B6BAC" w:rsidRDefault="00D03A25" w:rsidP="001A5BF0">
            <w:pPr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Bjanko zadužnica</w:t>
            </w:r>
          </w:p>
        </w:tc>
        <w:tc>
          <w:tcPr>
            <w:tcW w:w="2415" w:type="dxa"/>
            <w:vAlign w:val="center"/>
          </w:tcPr>
          <w:p w14:paraId="5420ACF5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OV-2147/2021</w:t>
            </w:r>
          </w:p>
        </w:tc>
        <w:tc>
          <w:tcPr>
            <w:tcW w:w="2700" w:type="dxa"/>
            <w:gridSpan w:val="2"/>
            <w:vAlign w:val="center"/>
          </w:tcPr>
          <w:p w14:paraId="04981C0F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Paula Gudlin</w:t>
            </w:r>
          </w:p>
          <w:p w14:paraId="5A7911E3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OIB 85706259181</w:t>
            </w:r>
          </w:p>
        </w:tc>
        <w:tc>
          <w:tcPr>
            <w:tcW w:w="1935" w:type="dxa"/>
            <w:vAlign w:val="center"/>
          </w:tcPr>
          <w:p w14:paraId="71B01245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„</w:t>
            </w:r>
          </w:p>
        </w:tc>
        <w:tc>
          <w:tcPr>
            <w:tcW w:w="3723" w:type="dxa"/>
            <w:gridSpan w:val="2"/>
            <w:vAlign w:val="center"/>
          </w:tcPr>
          <w:p w14:paraId="0AB9D4FC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50.000,00</w:t>
            </w:r>
          </w:p>
        </w:tc>
      </w:tr>
      <w:tr w:rsidR="00D03A25" w:rsidRPr="00CB39C6" w14:paraId="4EA3F69B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437866DA" w14:textId="4CCA1528" w:rsidR="00D03A25" w:rsidRDefault="00D03A25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84069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693" w:type="dxa"/>
            <w:vAlign w:val="center"/>
          </w:tcPr>
          <w:p w14:paraId="7D0E9295" w14:textId="77777777" w:rsidR="00D03A25" w:rsidRPr="009B6BAC" w:rsidRDefault="00D03A25" w:rsidP="001A5BF0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16.12.2021.</w:t>
            </w:r>
          </w:p>
        </w:tc>
        <w:tc>
          <w:tcPr>
            <w:tcW w:w="1995" w:type="dxa"/>
            <w:gridSpan w:val="2"/>
            <w:vAlign w:val="center"/>
          </w:tcPr>
          <w:p w14:paraId="331A52B8" w14:textId="77777777" w:rsidR="00D03A25" w:rsidRPr="009B6BAC" w:rsidRDefault="00D03A25" w:rsidP="001A5BF0">
            <w:pPr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Bjanko zadužnica</w:t>
            </w:r>
          </w:p>
        </w:tc>
        <w:tc>
          <w:tcPr>
            <w:tcW w:w="2415" w:type="dxa"/>
            <w:vAlign w:val="center"/>
          </w:tcPr>
          <w:p w14:paraId="13E42899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OV-2140/2021</w:t>
            </w:r>
          </w:p>
        </w:tc>
        <w:tc>
          <w:tcPr>
            <w:tcW w:w="2700" w:type="dxa"/>
            <w:gridSpan w:val="2"/>
            <w:vAlign w:val="center"/>
          </w:tcPr>
          <w:p w14:paraId="32F6418F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 xml:space="preserve">Josip </w:t>
            </w:r>
            <w:proofErr w:type="spellStart"/>
            <w:r w:rsidRPr="009B6BAC">
              <w:rPr>
                <w:color w:val="000000" w:themeColor="text1"/>
                <w:sz w:val="20"/>
                <w:szCs w:val="20"/>
              </w:rPr>
              <w:t>Harmicar</w:t>
            </w:r>
            <w:proofErr w:type="spellEnd"/>
          </w:p>
          <w:p w14:paraId="2C3DEBD5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OIB 39048946440</w:t>
            </w:r>
          </w:p>
        </w:tc>
        <w:tc>
          <w:tcPr>
            <w:tcW w:w="1935" w:type="dxa"/>
            <w:vAlign w:val="center"/>
          </w:tcPr>
          <w:p w14:paraId="5E8D1EE5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„</w:t>
            </w:r>
          </w:p>
        </w:tc>
        <w:tc>
          <w:tcPr>
            <w:tcW w:w="3723" w:type="dxa"/>
            <w:gridSpan w:val="2"/>
            <w:vAlign w:val="center"/>
          </w:tcPr>
          <w:p w14:paraId="66E73332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50.000,00</w:t>
            </w:r>
          </w:p>
        </w:tc>
      </w:tr>
      <w:tr w:rsidR="00D03A25" w:rsidRPr="00CB39C6" w14:paraId="4FB31016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0338724D" w14:textId="74F9862F" w:rsidR="00D03A25" w:rsidRDefault="00B84069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</w:t>
            </w:r>
          </w:p>
        </w:tc>
        <w:tc>
          <w:tcPr>
            <w:tcW w:w="1693" w:type="dxa"/>
            <w:vAlign w:val="center"/>
          </w:tcPr>
          <w:p w14:paraId="2785AD38" w14:textId="77777777" w:rsidR="00D03A25" w:rsidRPr="009B6BAC" w:rsidRDefault="00D03A25" w:rsidP="001A5BF0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16.12.2021.</w:t>
            </w:r>
          </w:p>
        </w:tc>
        <w:tc>
          <w:tcPr>
            <w:tcW w:w="1995" w:type="dxa"/>
            <w:gridSpan w:val="2"/>
            <w:vAlign w:val="center"/>
          </w:tcPr>
          <w:p w14:paraId="4E530E7E" w14:textId="77777777" w:rsidR="00D03A25" w:rsidRPr="009B6BAC" w:rsidRDefault="00D03A25" w:rsidP="001A5BF0">
            <w:pPr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Bjanko zadužnica</w:t>
            </w:r>
          </w:p>
        </w:tc>
        <w:tc>
          <w:tcPr>
            <w:tcW w:w="2415" w:type="dxa"/>
            <w:vAlign w:val="center"/>
          </w:tcPr>
          <w:p w14:paraId="635FDDC0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OV-4804/2021</w:t>
            </w:r>
          </w:p>
        </w:tc>
        <w:tc>
          <w:tcPr>
            <w:tcW w:w="2700" w:type="dxa"/>
            <w:gridSpan w:val="2"/>
            <w:vAlign w:val="center"/>
          </w:tcPr>
          <w:p w14:paraId="6FCAF0C1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Marta Markač</w:t>
            </w:r>
          </w:p>
          <w:p w14:paraId="57830C6E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OIB17280839032</w:t>
            </w:r>
          </w:p>
        </w:tc>
        <w:tc>
          <w:tcPr>
            <w:tcW w:w="1935" w:type="dxa"/>
            <w:vAlign w:val="center"/>
          </w:tcPr>
          <w:p w14:paraId="5980BC97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„</w:t>
            </w:r>
          </w:p>
        </w:tc>
        <w:tc>
          <w:tcPr>
            <w:tcW w:w="3723" w:type="dxa"/>
            <w:gridSpan w:val="2"/>
            <w:vAlign w:val="center"/>
          </w:tcPr>
          <w:p w14:paraId="3ACFC486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50.000,00</w:t>
            </w:r>
          </w:p>
        </w:tc>
      </w:tr>
      <w:tr w:rsidR="00D03A25" w:rsidRPr="00CB39C6" w14:paraId="7C55AAAA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237CF9CE" w14:textId="07CCB438" w:rsidR="00D03A25" w:rsidRDefault="00B84069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</w:t>
            </w:r>
          </w:p>
        </w:tc>
        <w:tc>
          <w:tcPr>
            <w:tcW w:w="1693" w:type="dxa"/>
            <w:vAlign w:val="center"/>
          </w:tcPr>
          <w:p w14:paraId="0C881733" w14:textId="77777777" w:rsidR="00D03A25" w:rsidRPr="009B6BAC" w:rsidRDefault="00D03A25" w:rsidP="001A5BF0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16.12.2021.</w:t>
            </w:r>
          </w:p>
        </w:tc>
        <w:tc>
          <w:tcPr>
            <w:tcW w:w="1995" w:type="dxa"/>
            <w:gridSpan w:val="2"/>
            <w:vAlign w:val="center"/>
          </w:tcPr>
          <w:p w14:paraId="5BEEBE51" w14:textId="77777777" w:rsidR="00D03A25" w:rsidRPr="009B6BAC" w:rsidRDefault="00D03A25" w:rsidP="001A5BF0">
            <w:pPr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Bjanko zadužnica</w:t>
            </w:r>
          </w:p>
        </w:tc>
        <w:tc>
          <w:tcPr>
            <w:tcW w:w="2415" w:type="dxa"/>
            <w:vAlign w:val="center"/>
          </w:tcPr>
          <w:p w14:paraId="71080B81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OV-2142/2021</w:t>
            </w:r>
          </w:p>
        </w:tc>
        <w:tc>
          <w:tcPr>
            <w:tcW w:w="2700" w:type="dxa"/>
            <w:gridSpan w:val="2"/>
            <w:vAlign w:val="center"/>
          </w:tcPr>
          <w:p w14:paraId="5CAE4B26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 xml:space="preserve">Hrvoje </w:t>
            </w:r>
            <w:proofErr w:type="spellStart"/>
            <w:r w:rsidRPr="009B6BAC">
              <w:rPr>
                <w:color w:val="000000" w:themeColor="text1"/>
                <w:sz w:val="20"/>
                <w:szCs w:val="20"/>
              </w:rPr>
              <w:t>Markušić</w:t>
            </w:r>
            <w:proofErr w:type="spellEnd"/>
          </w:p>
          <w:p w14:paraId="2585D13D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OIB 15142573150</w:t>
            </w:r>
          </w:p>
        </w:tc>
        <w:tc>
          <w:tcPr>
            <w:tcW w:w="1935" w:type="dxa"/>
            <w:vAlign w:val="center"/>
          </w:tcPr>
          <w:p w14:paraId="19B8E23C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„</w:t>
            </w:r>
          </w:p>
        </w:tc>
        <w:tc>
          <w:tcPr>
            <w:tcW w:w="3723" w:type="dxa"/>
            <w:gridSpan w:val="2"/>
            <w:vAlign w:val="center"/>
          </w:tcPr>
          <w:p w14:paraId="64CBDFCD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50.000,00</w:t>
            </w:r>
          </w:p>
        </w:tc>
      </w:tr>
      <w:tr w:rsidR="00D03A25" w:rsidRPr="00CB39C6" w14:paraId="1CD6CD4F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7D812ADF" w14:textId="11353E0F" w:rsidR="00D03A25" w:rsidRDefault="00D03A25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B84069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693" w:type="dxa"/>
            <w:vAlign w:val="center"/>
          </w:tcPr>
          <w:p w14:paraId="5F56BB99" w14:textId="77777777" w:rsidR="00D03A25" w:rsidRPr="009B6BAC" w:rsidRDefault="00D03A25" w:rsidP="001A5BF0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17.12.2021.</w:t>
            </w:r>
          </w:p>
        </w:tc>
        <w:tc>
          <w:tcPr>
            <w:tcW w:w="1995" w:type="dxa"/>
            <w:gridSpan w:val="2"/>
            <w:vAlign w:val="center"/>
          </w:tcPr>
          <w:p w14:paraId="1D67CFE6" w14:textId="77777777" w:rsidR="00D03A25" w:rsidRPr="009B6BAC" w:rsidRDefault="00D03A25" w:rsidP="001A5BF0">
            <w:pPr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Bjanko zadužnica</w:t>
            </w:r>
          </w:p>
        </w:tc>
        <w:tc>
          <w:tcPr>
            <w:tcW w:w="2415" w:type="dxa"/>
            <w:vAlign w:val="center"/>
          </w:tcPr>
          <w:p w14:paraId="329F72F0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OV-2155/2021</w:t>
            </w:r>
          </w:p>
        </w:tc>
        <w:tc>
          <w:tcPr>
            <w:tcW w:w="2700" w:type="dxa"/>
            <w:gridSpan w:val="2"/>
            <w:vAlign w:val="center"/>
          </w:tcPr>
          <w:p w14:paraId="2A09267F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 xml:space="preserve">Ivica Matić </w:t>
            </w:r>
          </w:p>
          <w:p w14:paraId="3C16B0A7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OIB68420053943</w:t>
            </w:r>
          </w:p>
        </w:tc>
        <w:tc>
          <w:tcPr>
            <w:tcW w:w="1935" w:type="dxa"/>
            <w:vAlign w:val="center"/>
          </w:tcPr>
          <w:p w14:paraId="4D83BA54" w14:textId="77777777" w:rsidR="00D03A25" w:rsidRPr="009B6BAC" w:rsidRDefault="00D03A25" w:rsidP="001A5BF0">
            <w:pPr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 xml:space="preserve">                 „</w:t>
            </w:r>
          </w:p>
        </w:tc>
        <w:tc>
          <w:tcPr>
            <w:tcW w:w="3723" w:type="dxa"/>
            <w:gridSpan w:val="2"/>
            <w:vAlign w:val="center"/>
          </w:tcPr>
          <w:p w14:paraId="5190032E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50.000,00</w:t>
            </w:r>
          </w:p>
        </w:tc>
      </w:tr>
      <w:tr w:rsidR="00D03A25" w:rsidRPr="00CB39C6" w14:paraId="30D5F511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778F221E" w14:textId="5F598BA3" w:rsidR="00D03A25" w:rsidRDefault="00D03A25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B84069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693" w:type="dxa"/>
            <w:vAlign w:val="center"/>
          </w:tcPr>
          <w:p w14:paraId="491CD19C" w14:textId="77777777" w:rsidR="00D03A25" w:rsidRPr="009B6BAC" w:rsidRDefault="00D03A25" w:rsidP="001A5BF0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17.12.2021.</w:t>
            </w:r>
          </w:p>
        </w:tc>
        <w:tc>
          <w:tcPr>
            <w:tcW w:w="1995" w:type="dxa"/>
            <w:gridSpan w:val="2"/>
            <w:vAlign w:val="center"/>
          </w:tcPr>
          <w:p w14:paraId="71A2191F" w14:textId="77777777" w:rsidR="00D03A25" w:rsidRPr="009B6BAC" w:rsidRDefault="00D03A25" w:rsidP="001A5BF0">
            <w:pPr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Bjanko zadužnica</w:t>
            </w:r>
          </w:p>
        </w:tc>
        <w:tc>
          <w:tcPr>
            <w:tcW w:w="2415" w:type="dxa"/>
            <w:vAlign w:val="center"/>
          </w:tcPr>
          <w:p w14:paraId="72AAB717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OV-2155/2021</w:t>
            </w:r>
          </w:p>
        </w:tc>
        <w:tc>
          <w:tcPr>
            <w:tcW w:w="2700" w:type="dxa"/>
            <w:gridSpan w:val="2"/>
            <w:vAlign w:val="center"/>
          </w:tcPr>
          <w:p w14:paraId="1A3EDEE0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 xml:space="preserve">Marko </w:t>
            </w:r>
            <w:proofErr w:type="spellStart"/>
            <w:r w:rsidRPr="009B6BAC">
              <w:rPr>
                <w:color w:val="000000" w:themeColor="text1"/>
                <w:sz w:val="20"/>
                <w:szCs w:val="20"/>
              </w:rPr>
              <w:t>Šavora</w:t>
            </w:r>
            <w:proofErr w:type="spellEnd"/>
          </w:p>
          <w:p w14:paraId="78F8F20A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OIB 73382624578</w:t>
            </w:r>
          </w:p>
        </w:tc>
        <w:tc>
          <w:tcPr>
            <w:tcW w:w="1935" w:type="dxa"/>
            <w:vAlign w:val="center"/>
          </w:tcPr>
          <w:p w14:paraId="016A7275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„</w:t>
            </w:r>
          </w:p>
        </w:tc>
        <w:tc>
          <w:tcPr>
            <w:tcW w:w="3723" w:type="dxa"/>
            <w:gridSpan w:val="2"/>
            <w:vAlign w:val="center"/>
          </w:tcPr>
          <w:p w14:paraId="6BB599B0" w14:textId="77777777" w:rsidR="00D03A25" w:rsidRPr="009B6BAC" w:rsidRDefault="00D03A25" w:rsidP="001A5B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6BAC">
              <w:rPr>
                <w:color w:val="000000" w:themeColor="text1"/>
                <w:sz w:val="20"/>
                <w:szCs w:val="20"/>
              </w:rPr>
              <w:t>50.000,00</w:t>
            </w:r>
          </w:p>
        </w:tc>
      </w:tr>
      <w:tr w:rsidR="00D03A25" w:rsidRPr="00CB39C6" w14:paraId="35FA5EDB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1B27636C" w14:textId="77777777" w:rsidR="00D03A25" w:rsidRDefault="00D03A25" w:rsidP="001A5BF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511DDC55" w14:textId="7EAC2099" w:rsidR="00D03A25" w:rsidRPr="00B84069" w:rsidRDefault="00B84069" w:rsidP="001A5BF0">
            <w:pPr>
              <w:jc w:val="right"/>
              <w:rPr>
                <w:sz w:val="32"/>
                <w:szCs w:val="32"/>
              </w:rPr>
            </w:pPr>
            <w:r w:rsidRPr="00B84069">
              <w:rPr>
                <w:sz w:val="32"/>
                <w:szCs w:val="32"/>
              </w:rPr>
              <w:t>2022.g.</w:t>
            </w:r>
          </w:p>
        </w:tc>
        <w:tc>
          <w:tcPr>
            <w:tcW w:w="1995" w:type="dxa"/>
            <w:gridSpan w:val="2"/>
            <w:vAlign w:val="center"/>
          </w:tcPr>
          <w:p w14:paraId="019A8844" w14:textId="77777777" w:rsidR="00D03A25" w:rsidRDefault="00D03A25" w:rsidP="001A5BF0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206A54F3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A49A341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6608C3B3" w14:textId="77777777" w:rsidR="00D03A25" w:rsidRDefault="00D03A25" w:rsidP="001A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3" w:type="dxa"/>
            <w:gridSpan w:val="2"/>
            <w:vAlign w:val="center"/>
          </w:tcPr>
          <w:p w14:paraId="6F3DEEAD" w14:textId="3ADFA85C" w:rsidR="00D03A25" w:rsidRDefault="00D03A25" w:rsidP="00B84069">
            <w:pPr>
              <w:jc w:val="center"/>
              <w:rPr>
                <w:sz w:val="20"/>
                <w:szCs w:val="20"/>
              </w:rPr>
            </w:pPr>
          </w:p>
        </w:tc>
      </w:tr>
      <w:tr w:rsidR="00B84069" w:rsidRPr="00CB39C6" w14:paraId="2C7F9F5E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0EF1195C" w14:textId="3D0A54A6" w:rsidR="00B84069" w:rsidRDefault="00B84069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</w:t>
            </w:r>
          </w:p>
        </w:tc>
        <w:tc>
          <w:tcPr>
            <w:tcW w:w="1693" w:type="dxa"/>
            <w:vAlign w:val="center"/>
          </w:tcPr>
          <w:p w14:paraId="52668DDA" w14:textId="5CDA872A" w:rsidR="00B84069" w:rsidRDefault="00B84069" w:rsidP="001A5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31.12.2022.</w:t>
            </w:r>
          </w:p>
        </w:tc>
        <w:tc>
          <w:tcPr>
            <w:tcW w:w="1995" w:type="dxa"/>
            <w:gridSpan w:val="2"/>
            <w:vAlign w:val="center"/>
          </w:tcPr>
          <w:p w14:paraId="435CBD36" w14:textId="35E1C704" w:rsidR="00B84069" w:rsidRDefault="00B84069" w:rsidP="001A5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Bjanko zadužnica – </w:t>
            </w:r>
            <w:r w:rsidR="00EA1544">
              <w:rPr>
                <w:sz w:val="20"/>
                <w:szCs w:val="20"/>
              </w:rPr>
              <w:t xml:space="preserve">ugovor o  dodjeli </w:t>
            </w:r>
            <w:r>
              <w:rPr>
                <w:sz w:val="20"/>
                <w:szCs w:val="20"/>
              </w:rPr>
              <w:t>potpor</w:t>
            </w:r>
            <w:r w:rsidR="00EA1544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male vrijednosti </w:t>
            </w:r>
          </w:p>
        </w:tc>
        <w:tc>
          <w:tcPr>
            <w:tcW w:w="2415" w:type="dxa"/>
            <w:vAlign w:val="center"/>
          </w:tcPr>
          <w:p w14:paraId="57D3925D" w14:textId="1DDC906E" w:rsidR="00B84069" w:rsidRDefault="00B84069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k.č.br. 2580/</w:t>
            </w:r>
            <w:r w:rsidR="00EA1544">
              <w:rPr>
                <w:sz w:val="20"/>
                <w:szCs w:val="20"/>
              </w:rPr>
              <w:t>175</w:t>
            </w:r>
          </w:p>
        </w:tc>
        <w:tc>
          <w:tcPr>
            <w:tcW w:w="2700" w:type="dxa"/>
            <w:gridSpan w:val="2"/>
            <w:vAlign w:val="center"/>
          </w:tcPr>
          <w:p w14:paraId="6AA2DA24" w14:textId="29D773A1" w:rsidR="00B84069" w:rsidRDefault="00EA1544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NEUGEBAUER d.o.o. Goričan</w:t>
            </w:r>
          </w:p>
        </w:tc>
        <w:tc>
          <w:tcPr>
            <w:tcW w:w="1935" w:type="dxa"/>
            <w:vAlign w:val="center"/>
          </w:tcPr>
          <w:p w14:paraId="0497878D" w14:textId="28B5D724" w:rsidR="00B84069" w:rsidRDefault="00EA1544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Općina Goričan</w:t>
            </w:r>
          </w:p>
        </w:tc>
        <w:tc>
          <w:tcPr>
            <w:tcW w:w="3723" w:type="dxa"/>
            <w:gridSpan w:val="2"/>
            <w:vAlign w:val="center"/>
          </w:tcPr>
          <w:p w14:paraId="4437D1FD" w14:textId="1B6F07A2" w:rsidR="00B84069" w:rsidRDefault="00EA1544" w:rsidP="00B84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200.000,00</w:t>
            </w:r>
          </w:p>
        </w:tc>
      </w:tr>
      <w:tr w:rsidR="00B84069" w:rsidRPr="00CB39C6" w14:paraId="1FA1295A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460AAC14" w14:textId="1ED81FB2" w:rsidR="00B84069" w:rsidRDefault="00B84069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</w:t>
            </w:r>
          </w:p>
        </w:tc>
        <w:tc>
          <w:tcPr>
            <w:tcW w:w="1693" w:type="dxa"/>
            <w:vAlign w:val="center"/>
          </w:tcPr>
          <w:p w14:paraId="22785423" w14:textId="0763488D" w:rsidR="00B84069" w:rsidRDefault="00EA1544" w:rsidP="001A5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31.12.2022.g.</w:t>
            </w:r>
          </w:p>
        </w:tc>
        <w:tc>
          <w:tcPr>
            <w:tcW w:w="1995" w:type="dxa"/>
            <w:gridSpan w:val="2"/>
            <w:vAlign w:val="center"/>
          </w:tcPr>
          <w:p w14:paraId="7D407729" w14:textId="41059A8B" w:rsidR="00B84069" w:rsidRDefault="00EA1544" w:rsidP="001A5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Bjanko zadužnica – ugovor o dodjeli potpora male vrijednosti </w:t>
            </w:r>
          </w:p>
        </w:tc>
        <w:tc>
          <w:tcPr>
            <w:tcW w:w="2415" w:type="dxa"/>
            <w:vAlign w:val="center"/>
          </w:tcPr>
          <w:p w14:paraId="2D2865CB" w14:textId="49967BBB" w:rsidR="00B84069" w:rsidRDefault="00EA1544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k.č.br. 4312/32</w:t>
            </w:r>
          </w:p>
        </w:tc>
        <w:tc>
          <w:tcPr>
            <w:tcW w:w="2700" w:type="dxa"/>
            <w:gridSpan w:val="2"/>
            <w:vAlign w:val="center"/>
          </w:tcPr>
          <w:p w14:paraId="01D5E701" w14:textId="13BAE581" w:rsidR="00B84069" w:rsidRDefault="00EA1544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IZOLAMONT d.o.o. Prelog</w:t>
            </w:r>
          </w:p>
        </w:tc>
        <w:tc>
          <w:tcPr>
            <w:tcW w:w="1935" w:type="dxa"/>
            <w:vAlign w:val="center"/>
          </w:tcPr>
          <w:p w14:paraId="060BC511" w14:textId="7A34DEB3" w:rsidR="00B84069" w:rsidRDefault="00EA1544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Općina Goričan</w:t>
            </w:r>
          </w:p>
        </w:tc>
        <w:tc>
          <w:tcPr>
            <w:tcW w:w="3723" w:type="dxa"/>
            <w:gridSpan w:val="2"/>
            <w:vAlign w:val="center"/>
          </w:tcPr>
          <w:p w14:paraId="0C93DD65" w14:textId="08B55272" w:rsidR="00B84069" w:rsidRDefault="00EA1544" w:rsidP="00B84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300.000,00 </w:t>
            </w:r>
          </w:p>
        </w:tc>
      </w:tr>
      <w:tr w:rsidR="00B84069" w:rsidRPr="00CB39C6" w14:paraId="0CFA9EF1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622EC090" w14:textId="2D5D8D03" w:rsidR="00B84069" w:rsidRDefault="00B84069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</w:t>
            </w:r>
          </w:p>
        </w:tc>
        <w:tc>
          <w:tcPr>
            <w:tcW w:w="1693" w:type="dxa"/>
            <w:vAlign w:val="center"/>
          </w:tcPr>
          <w:p w14:paraId="369E3053" w14:textId="7922F001" w:rsidR="00B84069" w:rsidRDefault="00EA1544" w:rsidP="001A5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31.12.2022.g. </w:t>
            </w:r>
          </w:p>
        </w:tc>
        <w:tc>
          <w:tcPr>
            <w:tcW w:w="1995" w:type="dxa"/>
            <w:gridSpan w:val="2"/>
            <w:vAlign w:val="center"/>
          </w:tcPr>
          <w:p w14:paraId="6DB0BC16" w14:textId="14AA722F" w:rsidR="00B84069" w:rsidRDefault="00EA1544" w:rsidP="001A5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Bjanko zadužnica – „rekonstrukcija ograde groblja“</w:t>
            </w:r>
          </w:p>
        </w:tc>
        <w:tc>
          <w:tcPr>
            <w:tcW w:w="2415" w:type="dxa"/>
            <w:vAlign w:val="center"/>
          </w:tcPr>
          <w:p w14:paraId="302C9353" w14:textId="7B869B6F" w:rsidR="00B84069" w:rsidRDefault="00EA1544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OV-6964/2022</w:t>
            </w:r>
          </w:p>
        </w:tc>
        <w:tc>
          <w:tcPr>
            <w:tcW w:w="2700" w:type="dxa"/>
            <w:gridSpan w:val="2"/>
            <w:vAlign w:val="center"/>
          </w:tcPr>
          <w:p w14:paraId="391CB065" w14:textId="00CF385A" w:rsidR="00B84069" w:rsidRDefault="00EA1544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HODEX d.o.o. Čakovec</w:t>
            </w:r>
          </w:p>
        </w:tc>
        <w:tc>
          <w:tcPr>
            <w:tcW w:w="1935" w:type="dxa"/>
            <w:vAlign w:val="center"/>
          </w:tcPr>
          <w:p w14:paraId="1CA7D2FB" w14:textId="2A630B49" w:rsidR="00B84069" w:rsidRDefault="00EA1544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Općina Goričan</w:t>
            </w:r>
          </w:p>
        </w:tc>
        <w:tc>
          <w:tcPr>
            <w:tcW w:w="3723" w:type="dxa"/>
            <w:gridSpan w:val="2"/>
            <w:vAlign w:val="center"/>
          </w:tcPr>
          <w:p w14:paraId="6D55BB2D" w14:textId="08D285F3" w:rsidR="00B84069" w:rsidRDefault="00EA1544" w:rsidP="00B84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</w:tr>
      <w:tr w:rsidR="00B84069" w:rsidRPr="00CB39C6" w14:paraId="2A63B3A7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7462D785" w14:textId="50369E22" w:rsidR="00B84069" w:rsidRDefault="00B84069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</w:t>
            </w:r>
          </w:p>
        </w:tc>
        <w:tc>
          <w:tcPr>
            <w:tcW w:w="1693" w:type="dxa"/>
            <w:vAlign w:val="center"/>
          </w:tcPr>
          <w:p w14:paraId="0EF309D2" w14:textId="1DB2E637" w:rsidR="00B84069" w:rsidRDefault="00EA1544" w:rsidP="001A5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31.12.2022.g.</w:t>
            </w:r>
          </w:p>
        </w:tc>
        <w:tc>
          <w:tcPr>
            <w:tcW w:w="1995" w:type="dxa"/>
            <w:gridSpan w:val="2"/>
            <w:vAlign w:val="center"/>
          </w:tcPr>
          <w:p w14:paraId="1CCC848C" w14:textId="59397712" w:rsidR="00B84069" w:rsidRDefault="00EA1544" w:rsidP="001A5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Usluga upravljanja projektom</w:t>
            </w:r>
          </w:p>
        </w:tc>
        <w:tc>
          <w:tcPr>
            <w:tcW w:w="2415" w:type="dxa"/>
            <w:vAlign w:val="center"/>
          </w:tcPr>
          <w:p w14:paraId="6D05BEBB" w14:textId="5B2C6628" w:rsidR="00B84069" w:rsidRDefault="00EA1544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OV-12366/2022</w:t>
            </w:r>
          </w:p>
        </w:tc>
        <w:tc>
          <w:tcPr>
            <w:tcW w:w="2700" w:type="dxa"/>
            <w:gridSpan w:val="2"/>
            <w:vAlign w:val="center"/>
          </w:tcPr>
          <w:p w14:paraId="1072FDE7" w14:textId="68DC1073" w:rsidR="00B84069" w:rsidRDefault="00EA1544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Euro Project </w:t>
            </w:r>
            <w:proofErr w:type="spellStart"/>
            <w:r>
              <w:rPr>
                <w:sz w:val="20"/>
                <w:szCs w:val="20"/>
              </w:rPr>
              <w:t>scriptum</w:t>
            </w:r>
            <w:proofErr w:type="spellEnd"/>
            <w:r>
              <w:rPr>
                <w:sz w:val="20"/>
                <w:szCs w:val="20"/>
              </w:rPr>
              <w:t xml:space="preserve"> d.o.o. Zagreb</w:t>
            </w:r>
          </w:p>
        </w:tc>
        <w:tc>
          <w:tcPr>
            <w:tcW w:w="1935" w:type="dxa"/>
            <w:vAlign w:val="center"/>
          </w:tcPr>
          <w:p w14:paraId="26834509" w14:textId="25EE31E1" w:rsidR="00B84069" w:rsidRDefault="00EA1544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Općina Goričan</w:t>
            </w:r>
          </w:p>
        </w:tc>
        <w:tc>
          <w:tcPr>
            <w:tcW w:w="3723" w:type="dxa"/>
            <w:gridSpan w:val="2"/>
            <w:vAlign w:val="center"/>
          </w:tcPr>
          <w:p w14:paraId="14FC3400" w14:textId="4D642D2F" w:rsidR="00B84069" w:rsidRDefault="00EA1544" w:rsidP="00B84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</w:tr>
      <w:tr w:rsidR="00B84069" w:rsidRPr="00CB39C6" w14:paraId="18FF756F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4ADBAA75" w14:textId="37D4D203" w:rsidR="00B84069" w:rsidRDefault="00B84069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</w:t>
            </w:r>
          </w:p>
        </w:tc>
        <w:tc>
          <w:tcPr>
            <w:tcW w:w="1693" w:type="dxa"/>
            <w:vAlign w:val="center"/>
          </w:tcPr>
          <w:p w14:paraId="68273427" w14:textId="2F4F1E6E" w:rsidR="00B84069" w:rsidRDefault="00EA1544" w:rsidP="001A5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31.12.2022.g.</w:t>
            </w:r>
          </w:p>
        </w:tc>
        <w:tc>
          <w:tcPr>
            <w:tcW w:w="1995" w:type="dxa"/>
            <w:gridSpan w:val="2"/>
            <w:vAlign w:val="center"/>
          </w:tcPr>
          <w:p w14:paraId="43089A5A" w14:textId="404F0CB7" w:rsidR="00B84069" w:rsidRDefault="00EA1544" w:rsidP="001A5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Usluga upravljanja projektom</w:t>
            </w:r>
          </w:p>
        </w:tc>
        <w:tc>
          <w:tcPr>
            <w:tcW w:w="2415" w:type="dxa"/>
            <w:vAlign w:val="center"/>
          </w:tcPr>
          <w:p w14:paraId="3C1654E6" w14:textId="36FB0C20" w:rsidR="00B84069" w:rsidRDefault="00EA1544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OV-12367/2022</w:t>
            </w:r>
          </w:p>
        </w:tc>
        <w:tc>
          <w:tcPr>
            <w:tcW w:w="2700" w:type="dxa"/>
            <w:gridSpan w:val="2"/>
            <w:vAlign w:val="center"/>
          </w:tcPr>
          <w:p w14:paraId="3FC3CC1A" w14:textId="4A20CA41" w:rsidR="00B84069" w:rsidRDefault="00EA1544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Euro </w:t>
            </w:r>
            <w:proofErr w:type="spellStart"/>
            <w:r>
              <w:rPr>
                <w:sz w:val="20"/>
                <w:szCs w:val="20"/>
              </w:rPr>
              <w:t>project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scriptum</w:t>
            </w:r>
            <w:proofErr w:type="spellEnd"/>
            <w:r>
              <w:rPr>
                <w:sz w:val="20"/>
                <w:szCs w:val="20"/>
              </w:rPr>
              <w:t xml:space="preserve"> d.o.o. Zagreb</w:t>
            </w:r>
          </w:p>
        </w:tc>
        <w:tc>
          <w:tcPr>
            <w:tcW w:w="1935" w:type="dxa"/>
            <w:vAlign w:val="center"/>
          </w:tcPr>
          <w:p w14:paraId="5579E566" w14:textId="007FCED1" w:rsidR="00B84069" w:rsidRDefault="00EA1544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Općina Goričan</w:t>
            </w:r>
          </w:p>
        </w:tc>
        <w:tc>
          <w:tcPr>
            <w:tcW w:w="3723" w:type="dxa"/>
            <w:gridSpan w:val="2"/>
            <w:vAlign w:val="center"/>
          </w:tcPr>
          <w:p w14:paraId="40625FBC" w14:textId="4CA9301D" w:rsidR="00B84069" w:rsidRDefault="00EA1544" w:rsidP="00B84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</w:tr>
      <w:tr w:rsidR="00B84069" w:rsidRPr="00CB39C6" w14:paraId="3337D34E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253076AF" w14:textId="4ED6DB40" w:rsidR="00B84069" w:rsidRDefault="00B84069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39.</w:t>
            </w:r>
          </w:p>
        </w:tc>
        <w:tc>
          <w:tcPr>
            <w:tcW w:w="1693" w:type="dxa"/>
            <w:vAlign w:val="center"/>
          </w:tcPr>
          <w:p w14:paraId="4F45E19A" w14:textId="652FC8A1" w:rsidR="00B84069" w:rsidRDefault="00EA1544" w:rsidP="001A5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31.12.2022.g.</w:t>
            </w:r>
          </w:p>
        </w:tc>
        <w:tc>
          <w:tcPr>
            <w:tcW w:w="1995" w:type="dxa"/>
            <w:gridSpan w:val="2"/>
            <w:vAlign w:val="center"/>
          </w:tcPr>
          <w:p w14:paraId="46ECBC78" w14:textId="550DEE61" w:rsidR="00B84069" w:rsidRDefault="00EA1544" w:rsidP="001A5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Radovi na rekonstrukciji parkirališta </w:t>
            </w:r>
          </w:p>
        </w:tc>
        <w:tc>
          <w:tcPr>
            <w:tcW w:w="2415" w:type="dxa"/>
            <w:vAlign w:val="center"/>
          </w:tcPr>
          <w:p w14:paraId="0307142D" w14:textId="64757553" w:rsidR="00B84069" w:rsidRDefault="00EA1544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OV-710 /2022</w:t>
            </w:r>
          </w:p>
        </w:tc>
        <w:tc>
          <w:tcPr>
            <w:tcW w:w="2700" w:type="dxa"/>
            <w:gridSpan w:val="2"/>
            <w:vAlign w:val="center"/>
          </w:tcPr>
          <w:p w14:paraId="419DA7E3" w14:textId="16CA40ED" w:rsidR="00B84069" w:rsidRDefault="00EA1544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Pavlic Asfalt-beton d.o.o.</w:t>
            </w:r>
          </w:p>
        </w:tc>
        <w:tc>
          <w:tcPr>
            <w:tcW w:w="1935" w:type="dxa"/>
            <w:vAlign w:val="center"/>
          </w:tcPr>
          <w:p w14:paraId="583E8961" w14:textId="5D94F0F9" w:rsidR="00B84069" w:rsidRDefault="00EA1544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Općina Goričan</w:t>
            </w:r>
          </w:p>
        </w:tc>
        <w:tc>
          <w:tcPr>
            <w:tcW w:w="3723" w:type="dxa"/>
            <w:gridSpan w:val="2"/>
            <w:vAlign w:val="center"/>
          </w:tcPr>
          <w:p w14:paraId="72293DE1" w14:textId="564A36A0" w:rsidR="00B84069" w:rsidRDefault="00EA1544" w:rsidP="00B84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</w:tr>
      <w:tr w:rsidR="00EA1544" w:rsidRPr="00CB39C6" w14:paraId="65D23AF9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4CAE5D2A" w14:textId="642A7D9A" w:rsidR="00EA1544" w:rsidRDefault="00EA1544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</w:t>
            </w:r>
          </w:p>
        </w:tc>
        <w:tc>
          <w:tcPr>
            <w:tcW w:w="1693" w:type="dxa"/>
            <w:vAlign w:val="center"/>
          </w:tcPr>
          <w:p w14:paraId="5838FEBB" w14:textId="3C6630A4" w:rsidR="00EA1544" w:rsidRDefault="00EA1544" w:rsidP="001A5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31.12.2022.</w:t>
            </w:r>
          </w:p>
        </w:tc>
        <w:tc>
          <w:tcPr>
            <w:tcW w:w="1995" w:type="dxa"/>
            <w:gridSpan w:val="2"/>
            <w:vAlign w:val="center"/>
          </w:tcPr>
          <w:p w14:paraId="1D912A0C" w14:textId="6788B526" w:rsidR="00EA1544" w:rsidRDefault="00EA1544" w:rsidP="001A5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Poticaj za uređenje nekretnina</w:t>
            </w:r>
          </w:p>
        </w:tc>
        <w:tc>
          <w:tcPr>
            <w:tcW w:w="2415" w:type="dxa"/>
            <w:vAlign w:val="center"/>
          </w:tcPr>
          <w:p w14:paraId="6506C73A" w14:textId="7AC89655" w:rsidR="00EA1544" w:rsidRDefault="00292229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 27.12.2022.</w:t>
            </w:r>
          </w:p>
        </w:tc>
        <w:tc>
          <w:tcPr>
            <w:tcW w:w="2700" w:type="dxa"/>
            <w:gridSpan w:val="2"/>
            <w:vAlign w:val="center"/>
          </w:tcPr>
          <w:p w14:paraId="5015F71A" w14:textId="0F77A128" w:rsidR="00EA1544" w:rsidRDefault="00292229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Martina Medvar Ivanović, Školska 2, Goričan</w:t>
            </w:r>
          </w:p>
        </w:tc>
        <w:tc>
          <w:tcPr>
            <w:tcW w:w="1935" w:type="dxa"/>
            <w:vAlign w:val="center"/>
          </w:tcPr>
          <w:p w14:paraId="75B58406" w14:textId="77777777" w:rsidR="00EA1544" w:rsidRDefault="00EA1544" w:rsidP="001A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3" w:type="dxa"/>
            <w:gridSpan w:val="2"/>
            <w:vAlign w:val="center"/>
          </w:tcPr>
          <w:p w14:paraId="4F96C361" w14:textId="211B1E7E" w:rsidR="00EA1544" w:rsidRDefault="00292229" w:rsidP="00B84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</w:tr>
      <w:tr w:rsidR="00EA1544" w:rsidRPr="00CB39C6" w14:paraId="62FA563E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7D4659D9" w14:textId="566B2724" w:rsidR="00EA1544" w:rsidRDefault="00EA1544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41.</w:t>
            </w:r>
          </w:p>
        </w:tc>
        <w:tc>
          <w:tcPr>
            <w:tcW w:w="1693" w:type="dxa"/>
            <w:vAlign w:val="center"/>
          </w:tcPr>
          <w:p w14:paraId="0EF1C2A9" w14:textId="1D65F9A4" w:rsidR="00EA1544" w:rsidRDefault="00EA1544" w:rsidP="001A5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995" w:type="dxa"/>
            <w:gridSpan w:val="2"/>
            <w:vAlign w:val="center"/>
          </w:tcPr>
          <w:p w14:paraId="6BC5855D" w14:textId="4D4E499C" w:rsidR="00EA1544" w:rsidRDefault="00EA1544" w:rsidP="001A5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Poticaj za uređenje nekretnina</w:t>
            </w:r>
          </w:p>
        </w:tc>
        <w:tc>
          <w:tcPr>
            <w:tcW w:w="2415" w:type="dxa"/>
            <w:vAlign w:val="center"/>
          </w:tcPr>
          <w:p w14:paraId="139A34ED" w14:textId="1C2CA123" w:rsidR="00EA1544" w:rsidRDefault="00292229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 27.12.2022.</w:t>
            </w:r>
          </w:p>
        </w:tc>
        <w:tc>
          <w:tcPr>
            <w:tcW w:w="2700" w:type="dxa"/>
            <w:gridSpan w:val="2"/>
            <w:vAlign w:val="center"/>
          </w:tcPr>
          <w:p w14:paraId="1DED308E" w14:textId="0A2B20DD" w:rsidR="00EA1544" w:rsidRDefault="00292229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Mihael </w:t>
            </w:r>
            <w:proofErr w:type="spellStart"/>
            <w:r>
              <w:rPr>
                <w:sz w:val="20"/>
                <w:szCs w:val="20"/>
              </w:rPr>
              <w:t>Varošanec</w:t>
            </w:r>
            <w:proofErr w:type="spellEnd"/>
            <w:r>
              <w:rPr>
                <w:sz w:val="20"/>
                <w:szCs w:val="20"/>
              </w:rPr>
              <w:t>, Donja 8, Goričan</w:t>
            </w:r>
          </w:p>
        </w:tc>
        <w:tc>
          <w:tcPr>
            <w:tcW w:w="1935" w:type="dxa"/>
            <w:vAlign w:val="center"/>
          </w:tcPr>
          <w:p w14:paraId="2F6C83DD" w14:textId="77777777" w:rsidR="00EA1544" w:rsidRDefault="00EA1544" w:rsidP="001A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3" w:type="dxa"/>
            <w:gridSpan w:val="2"/>
            <w:vAlign w:val="center"/>
          </w:tcPr>
          <w:p w14:paraId="710B8BAD" w14:textId="2D9EBBB6" w:rsidR="00EA1544" w:rsidRDefault="00292229" w:rsidP="00B84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</w:tr>
      <w:tr w:rsidR="00EA1544" w:rsidRPr="00CB39C6" w14:paraId="25616832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1993D073" w14:textId="3092379F" w:rsidR="00EA1544" w:rsidRDefault="00EA1544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</w:t>
            </w:r>
          </w:p>
        </w:tc>
        <w:tc>
          <w:tcPr>
            <w:tcW w:w="1693" w:type="dxa"/>
            <w:vAlign w:val="center"/>
          </w:tcPr>
          <w:p w14:paraId="56B09009" w14:textId="66DE295F" w:rsidR="00EA1544" w:rsidRDefault="00EA1544" w:rsidP="001A5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31.12.2022.</w:t>
            </w:r>
          </w:p>
        </w:tc>
        <w:tc>
          <w:tcPr>
            <w:tcW w:w="1995" w:type="dxa"/>
            <w:gridSpan w:val="2"/>
            <w:vAlign w:val="center"/>
          </w:tcPr>
          <w:p w14:paraId="4E929551" w14:textId="6F883769" w:rsidR="00EA1544" w:rsidRDefault="00EA1544" w:rsidP="001A5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Poticaj za uređenje nekretnina</w:t>
            </w:r>
          </w:p>
        </w:tc>
        <w:tc>
          <w:tcPr>
            <w:tcW w:w="2415" w:type="dxa"/>
            <w:vAlign w:val="center"/>
          </w:tcPr>
          <w:p w14:paraId="68771B6A" w14:textId="734AC2A2" w:rsidR="00EA1544" w:rsidRDefault="00292229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 23.12.2022.</w:t>
            </w:r>
          </w:p>
        </w:tc>
        <w:tc>
          <w:tcPr>
            <w:tcW w:w="2700" w:type="dxa"/>
            <w:gridSpan w:val="2"/>
            <w:vAlign w:val="center"/>
          </w:tcPr>
          <w:p w14:paraId="3C63AD4A" w14:textId="747735D9" w:rsidR="00EA1544" w:rsidRDefault="00292229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Lidija </w:t>
            </w:r>
            <w:proofErr w:type="spellStart"/>
            <w:r>
              <w:rPr>
                <w:sz w:val="20"/>
                <w:szCs w:val="20"/>
              </w:rPr>
              <w:t>Hudiček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Tratinska</w:t>
            </w:r>
            <w:proofErr w:type="spellEnd"/>
            <w:r>
              <w:rPr>
                <w:sz w:val="20"/>
                <w:szCs w:val="20"/>
              </w:rPr>
              <w:t xml:space="preserve"> 16, Goričan</w:t>
            </w:r>
          </w:p>
        </w:tc>
        <w:tc>
          <w:tcPr>
            <w:tcW w:w="1935" w:type="dxa"/>
            <w:vAlign w:val="center"/>
          </w:tcPr>
          <w:p w14:paraId="56FBCC6B" w14:textId="77777777" w:rsidR="00EA1544" w:rsidRDefault="00EA1544" w:rsidP="001A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3" w:type="dxa"/>
            <w:gridSpan w:val="2"/>
            <w:vAlign w:val="center"/>
          </w:tcPr>
          <w:p w14:paraId="14DE0B3A" w14:textId="7FBE55FF" w:rsidR="00EA1544" w:rsidRDefault="00292229" w:rsidP="00B84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</w:tr>
      <w:tr w:rsidR="00EA1544" w:rsidRPr="00CB39C6" w14:paraId="7605EC4F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127426F1" w14:textId="0DED6DE7" w:rsidR="00EA1544" w:rsidRDefault="00EA1544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43.</w:t>
            </w:r>
          </w:p>
        </w:tc>
        <w:tc>
          <w:tcPr>
            <w:tcW w:w="1693" w:type="dxa"/>
            <w:vAlign w:val="center"/>
          </w:tcPr>
          <w:p w14:paraId="0D069584" w14:textId="0C0EBD62" w:rsidR="00EA1544" w:rsidRDefault="00EA1544" w:rsidP="001A5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31.12.2022.</w:t>
            </w:r>
          </w:p>
        </w:tc>
        <w:tc>
          <w:tcPr>
            <w:tcW w:w="1995" w:type="dxa"/>
            <w:gridSpan w:val="2"/>
            <w:vAlign w:val="center"/>
          </w:tcPr>
          <w:p w14:paraId="50A291A3" w14:textId="0EFD7E26" w:rsidR="00EA1544" w:rsidRDefault="00EA1544" w:rsidP="001A5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Poticaj za uređenje nekretnina</w:t>
            </w:r>
          </w:p>
        </w:tc>
        <w:tc>
          <w:tcPr>
            <w:tcW w:w="2415" w:type="dxa"/>
            <w:vAlign w:val="center"/>
          </w:tcPr>
          <w:p w14:paraId="07BA0C42" w14:textId="6238F265" w:rsidR="00EA1544" w:rsidRDefault="00292229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 27.12.2022.</w:t>
            </w:r>
          </w:p>
        </w:tc>
        <w:tc>
          <w:tcPr>
            <w:tcW w:w="2700" w:type="dxa"/>
            <w:gridSpan w:val="2"/>
            <w:vAlign w:val="center"/>
          </w:tcPr>
          <w:p w14:paraId="077504FD" w14:textId="63E8E489" w:rsidR="00EA1544" w:rsidRDefault="00292229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Biljana Baksa </w:t>
            </w:r>
            <w:proofErr w:type="spellStart"/>
            <w:r>
              <w:rPr>
                <w:sz w:val="20"/>
                <w:szCs w:val="20"/>
              </w:rPr>
              <w:t>Cvetanović</w:t>
            </w:r>
            <w:proofErr w:type="spellEnd"/>
          </w:p>
        </w:tc>
        <w:tc>
          <w:tcPr>
            <w:tcW w:w="1935" w:type="dxa"/>
            <w:vAlign w:val="center"/>
          </w:tcPr>
          <w:p w14:paraId="2F4D1C8D" w14:textId="77777777" w:rsidR="00EA1544" w:rsidRDefault="00EA1544" w:rsidP="001A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3" w:type="dxa"/>
            <w:gridSpan w:val="2"/>
            <w:vAlign w:val="center"/>
          </w:tcPr>
          <w:p w14:paraId="3C4D215E" w14:textId="458B1AE2" w:rsidR="00EA1544" w:rsidRDefault="00292229" w:rsidP="00B84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</w:tr>
      <w:tr w:rsidR="00EA1544" w:rsidRPr="00CB39C6" w14:paraId="5236A1BE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4E7FF383" w14:textId="4AB2E031" w:rsidR="00EA1544" w:rsidRDefault="00EA1544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</w:t>
            </w:r>
          </w:p>
        </w:tc>
        <w:tc>
          <w:tcPr>
            <w:tcW w:w="1693" w:type="dxa"/>
            <w:vAlign w:val="center"/>
          </w:tcPr>
          <w:p w14:paraId="1DADC0DC" w14:textId="50E869F1" w:rsidR="00EA1544" w:rsidRDefault="00EA1544" w:rsidP="001A5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31.12.2022.</w:t>
            </w:r>
          </w:p>
        </w:tc>
        <w:tc>
          <w:tcPr>
            <w:tcW w:w="1995" w:type="dxa"/>
            <w:gridSpan w:val="2"/>
            <w:vAlign w:val="center"/>
          </w:tcPr>
          <w:p w14:paraId="2DCC6A5A" w14:textId="2BAC3E61" w:rsidR="00EA1544" w:rsidRDefault="00EA1544" w:rsidP="001A5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Poticaj za uređenje nekretnina</w:t>
            </w:r>
          </w:p>
        </w:tc>
        <w:tc>
          <w:tcPr>
            <w:tcW w:w="2415" w:type="dxa"/>
            <w:vAlign w:val="center"/>
          </w:tcPr>
          <w:p w14:paraId="1618BB8A" w14:textId="24F15A66" w:rsidR="00EA1544" w:rsidRDefault="00292229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 23.12.2022. </w:t>
            </w:r>
          </w:p>
        </w:tc>
        <w:tc>
          <w:tcPr>
            <w:tcW w:w="2700" w:type="dxa"/>
            <w:gridSpan w:val="2"/>
            <w:vAlign w:val="center"/>
          </w:tcPr>
          <w:p w14:paraId="4DDF637D" w14:textId="62687B87" w:rsidR="00EA1544" w:rsidRDefault="00292229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 Mikec, Glavna 40, Goričan</w:t>
            </w:r>
          </w:p>
        </w:tc>
        <w:tc>
          <w:tcPr>
            <w:tcW w:w="1935" w:type="dxa"/>
            <w:vAlign w:val="center"/>
          </w:tcPr>
          <w:p w14:paraId="0DF8A1C2" w14:textId="77777777" w:rsidR="00EA1544" w:rsidRDefault="00EA1544" w:rsidP="001A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3" w:type="dxa"/>
            <w:gridSpan w:val="2"/>
            <w:vAlign w:val="center"/>
          </w:tcPr>
          <w:p w14:paraId="16623FCF" w14:textId="37A52818" w:rsidR="00EA1544" w:rsidRDefault="00292229" w:rsidP="00B84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</w:tr>
      <w:tr w:rsidR="00EA1544" w:rsidRPr="00CB39C6" w14:paraId="4CDCA4AF" w14:textId="77777777" w:rsidTr="001A5BF0">
        <w:trPr>
          <w:trHeight w:val="401"/>
        </w:trPr>
        <w:tc>
          <w:tcPr>
            <w:tcW w:w="990" w:type="dxa"/>
            <w:vAlign w:val="center"/>
          </w:tcPr>
          <w:p w14:paraId="714050CC" w14:textId="30EE7AAB" w:rsidR="00EA1544" w:rsidRDefault="00EA1544" w:rsidP="001A5B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45.</w:t>
            </w:r>
          </w:p>
        </w:tc>
        <w:tc>
          <w:tcPr>
            <w:tcW w:w="1693" w:type="dxa"/>
            <w:vAlign w:val="center"/>
          </w:tcPr>
          <w:p w14:paraId="4B68A396" w14:textId="6D6F5A8C" w:rsidR="00EA1544" w:rsidRDefault="00EA1544" w:rsidP="001A5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31.12.2022.</w:t>
            </w:r>
          </w:p>
        </w:tc>
        <w:tc>
          <w:tcPr>
            <w:tcW w:w="1995" w:type="dxa"/>
            <w:gridSpan w:val="2"/>
            <w:vAlign w:val="center"/>
          </w:tcPr>
          <w:p w14:paraId="0858868A" w14:textId="25114308" w:rsidR="00EA1544" w:rsidRDefault="00EA1544" w:rsidP="001A5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Poticaj za uređenje nekretnina</w:t>
            </w:r>
          </w:p>
        </w:tc>
        <w:tc>
          <w:tcPr>
            <w:tcW w:w="2415" w:type="dxa"/>
            <w:vAlign w:val="center"/>
          </w:tcPr>
          <w:p w14:paraId="472E15D4" w14:textId="57165A09" w:rsidR="00EA1544" w:rsidRDefault="00292229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 23.12.2022.</w:t>
            </w:r>
          </w:p>
        </w:tc>
        <w:tc>
          <w:tcPr>
            <w:tcW w:w="2700" w:type="dxa"/>
            <w:gridSpan w:val="2"/>
            <w:vAlign w:val="center"/>
          </w:tcPr>
          <w:p w14:paraId="4E083A9C" w14:textId="1C0F5D90" w:rsidR="00EA1544" w:rsidRDefault="00292229" w:rsidP="001A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Sanjin Žvorc, dravska 44, Goričan</w:t>
            </w:r>
          </w:p>
        </w:tc>
        <w:tc>
          <w:tcPr>
            <w:tcW w:w="1935" w:type="dxa"/>
            <w:vAlign w:val="center"/>
          </w:tcPr>
          <w:p w14:paraId="2CBD4F49" w14:textId="77777777" w:rsidR="00EA1544" w:rsidRDefault="00EA1544" w:rsidP="001A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3" w:type="dxa"/>
            <w:gridSpan w:val="2"/>
            <w:vAlign w:val="center"/>
          </w:tcPr>
          <w:p w14:paraId="75976A79" w14:textId="327886F4" w:rsidR="00EA1544" w:rsidRDefault="00292229" w:rsidP="00B84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</w:tr>
    </w:tbl>
    <w:p w14:paraId="6115C2B6" w14:textId="5F14CBE9" w:rsidR="00D03A25" w:rsidRDefault="00CB0C99" w:rsidP="00D03A25">
      <w:r>
        <w:t>UKUPNO: 2.549.417,48 kn</w:t>
      </w:r>
    </w:p>
    <w:p w14:paraId="02D8AA94" w14:textId="3AB2CE0B" w:rsidR="00D03A25" w:rsidRDefault="00D03A25" w:rsidP="00D03A25">
      <w:pPr>
        <w:rPr>
          <w:rFonts w:ascii="Times New Roman" w:hAnsi="Times New Roman" w:cs="Times New Roman"/>
          <w:sz w:val="24"/>
          <w:szCs w:val="24"/>
        </w:rPr>
      </w:pPr>
      <w:r w:rsidRPr="00E17365">
        <w:tab/>
      </w:r>
      <w:r>
        <w:tab/>
      </w:r>
    </w:p>
    <w:p w14:paraId="5D3A9844" w14:textId="2BF0537A" w:rsidR="00D03A25" w:rsidRDefault="00D03A25" w:rsidP="007C6A60">
      <w:pPr>
        <w:rPr>
          <w:rFonts w:ascii="Times New Roman" w:hAnsi="Times New Roman" w:cs="Times New Roman"/>
          <w:sz w:val="24"/>
          <w:szCs w:val="24"/>
        </w:rPr>
      </w:pPr>
    </w:p>
    <w:p w14:paraId="3DBF42F1" w14:textId="6D77E64C" w:rsidR="00D03A25" w:rsidRDefault="00D03A25" w:rsidP="007C6A60">
      <w:pPr>
        <w:rPr>
          <w:rFonts w:ascii="Times New Roman" w:hAnsi="Times New Roman" w:cs="Times New Roman"/>
          <w:sz w:val="24"/>
          <w:szCs w:val="24"/>
        </w:rPr>
      </w:pPr>
    </w:p>
    <w:p w14:paraId="2BCAEE24" w14:textId="77777777" w:rsidR="00D03A25" w:rsidRPr="00620446" w:rsidRDefault="00D03A25" w:rsidP="007C6A60">
      <w:pPr>
        <w:rPr>
          <w:rFonts w:ascii="Times New Roman" w:hAnsi="Times New Roman" w:cs="Times New Roman"/>
          <w:sz w:val="24"/>
          <w:szCs w:val="24"/>
        </w:rPr>
      </w:pPr>
    </w:p>
    <w:sectPr w:rsidR="00D03A25" w:rsidRPr="00620446" w:rsidSect="00D03A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7B54"/>
    <w:multiLevelType w:val="hybridMultilevel"/>
    <w:tmpl w:val="7FFA28AC"/>
    <w:lvl w:ilvl="0" w:tplc="762631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373D1"/>
    <w:multiLevelType w:val="hybridMultilevel"/>
    <w:tmpl w:val="D2E6806E"/>
    <w:lvl w:ilvl="0" w:tplc="C5C80E3E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685864442">
    <w:abstractNumId w:val="0"/>
  </w:num>
  <w:num w:numId="2" w16cid:durableId="10422927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32"/>
    <w:rsid w:val="00002DA2"/>
    <w:rsid w:val="00006714"/>
    <w:rsid w:val="00010A11"/>
    <w:rsid w:val="00040D12"/>
    <w:rsid w:val="000470A9"/>
    <w:rsid w:val="00047764"/>
    <w:rsid w:val="00052F41"/>
    <w:rsid w:val="0007661B"/>
    <w:rsid w:val="000A5D42"/>
    <w:rsid w:val="000B0503"/>
    <w:rsid w:val="000B760B"/>
    <w:rsid w:val="000D5D2F"/>
    <w:rsid w:val="00121B4A"/>
    <w:rsid w:val="001238BB"/>
    <w:rsid w:val="001466D9"/>
    <w:rsid w:val="00154941"/>
    <w:rsid w:val="001748EB"/>
    <w:rsid w:val="001861F8"/>
    <w:rsid w:val="001A4CFD"/>
    <w:rsid w:val="001B458A"/>
    <w:rsid w:val="001C0FD2"/>
    <w:rsid w:val="001F50C6"/>
    <w:rsid w:val="001F7BA1"/>
    <w:rsid w:val="00202D30"/>
    <w:rsid w:val="00213667"/>
    <w:rsid w:val="00226297"/>
    <w:rsid w:val="00265325"/>
    <w:rsid w:val="002762D4"/>
    <w:rsid w:val="00292229"/>
    <w:rsid w:val="002A2D8A"/>
    <w:rsid w:val="002D7617"/>
    <w:rsid w:val="002F7C1E"/>
    <w:rsid w:val="00302E74"/>
    <w:rsid w:val="00357C8C"/>
    <w:rsid w:val="00361A0C"/>
    <w:rsid w:val="00367B9D"/>
    <w:rsid w:val="003A672E"/>
    <w:rsid w:val="003B3C00"/>
    <w:rsid w:val="003E62D5"/>
    <w:rsid w:val="003F2BDA"/>
    <w:rsid w:val="00402B40"/>
    <w:rsid w:val="00417B4C"/>
    <w:rsid w:val="00420624"/>
    <w:rsid w:val="0042516B"/>
    <w:rsid w:val="00436605"/>
    <w:rsid w:val="0044457D"/>
    <w:rsid w:val="004526A5"/>
    <w:rsid w:val="00473588"/>
    <w:rsid w:val="00476A59"/>
    <w:rsid w:val="00492D19"/>
    <w:rsid w:val="004B442B"/>
    <w:rsid w:val="004D0446"/>
    <w:rsid w:val="004F6C10"/>
    <w:rsid w:val="00512B71"/>
    <w:rsid w:val="00514A7E"/>
    <w:rsid w:val="00520695"/>
    <w:rsid w:val="00536F9C"/>
    <w:rsid w:val="00550362"/>
    <w:rsid w:val="00555C1C"/>
    <w:rsid w:val="00567AAA"/>
    <w:rsid w:val="0058084C"/>
    <w:rsid w:val="00586014"/>
    <w:rsid w:val="00595B7C"/>
    <w:rsid w:val="005B37BA"/>
    <w:rsid w:val="005D4E51"/>
    <w:rsid w:val="005E2472"/>
    <w:rsid w:val="005E7CC0"/>
    <w:rsid w:val="005F7332"/>
    <w:rsid w:val="00604699"/>
    <w:rsid w:val="00613458"/>
    <w:rsid w:val="00620446"/>
    <w:rsid w:val="0062684D"/>
    <w:rsid w:val="0062717D"/>
    <w:rsid w:val="00640473"/>
    <w:rsid w:val="00643648"/>
    <w:rsid w:val="006A4555"/>
    <w:rsid w:val="006C4769"/>
    <w:rsid w:val="006E022D"/>
    <w:rsid w:val="007276E1"/>
    <w:rsid w:val="0076224F"/>
    <w:rsid w:val="00784FED"/>
    <w:rsid w:val="00793475"/>
    <w:rsid w:val="007A0338"/>
    <w:rsid w:val="007C6A60"/>
    <w:rsid w:val="008204F3"/>
    <w:rsid w:val="00837BCE"/>
    <w:rsid w:val="0084784D"/>
    <w:rsid w:val="00871ACA"/>
    <w:rsid w:val="00872BE3"/>
    <w:rsid w:val="008C0C7D"/>
    <w:rsid w:val="008C4F5E"/>
    <w:rsid w:val="008D2F5C"/>
    <w:rsid w:val="008D70FA"/>
    <w:rsid w:val="008E22A0"/>
    <w:rsid w:val="008F384B"/>
    <w:rsid w:val="008F40D8"/>
    <w:rsid w:val="00920428"/>
    <w:rsid w:val="00940D02"/>
    <w:rsid w:val="00950AC8"/>
    <w:rsid w:val="00975D6A"/>
    <w:rsid w:val="00983A3C"/>
    <w:rsid w:val="0099062B"/>
    <w:rsid w:val="0099577A"/>
    <w:rsid w:val="009C25B6"/>
    <w:rsid w:val="009E3C68"/>
    <w:rsid w:val="009F09C6"/>
    <w:rsid w:val="00A14216"/>
    <w:rsid w:val="00A15CD7"/>
    <w:rsid w:val="00A253E3"/>
    <w:rsid w:val="00A30DC1"/>
    <w:rsid w:val="00A34D0B"/>
    <w:rsid w:val="00A63685"/>
    <w:rsid w:val="00A70F53"/>
    <w:rsid w:val="00A96AAD"/>
    <w:rsid w:val="00AE3276"/>
    <w:rsid w:val="00B23A6E"/>
    <w:rsid w:val="00B30F2C"/>
    <w:rsid w:val="00B31714"/>
    <w:rsid w:val="00B32DD4"/>
    <w:rsid w:val="00B53102"/>
    <w:rsid w:val="00B54B2B"/>
    <w:rsid w:val="00B71591"/>
    <w:rsid w:val="00B71FDD"/>
    <w:rsid w:val="00B84069"/>
    <w:rsid w:val="00B85519"/>
    <w:rsid w:val="00B93DF4"/>
    <w:rsid w:val="00BA4942"/>
    <w:rsid w:val="00BE3766"/>
    <w:rsid w:val="00C10D8D"/>
    <w:rsid w:val="00C136A0"/>
    <w:rsid w:val="00C41A73"/>
    <w:rsid w:val="00CB0C99"/>
    <w:rsid w:val="00CD430C"/>
    <w:rsid w:val="00CE1CF4"/>
    <w:rsid w:val="00CE792C"/>
    <w:rsid w:val="00D03A25"/>
    <w:rsid w:val="00D36920"/>
    <w:rsid w:val="00D443A9"/>
    <w:rsid w:val="00D4632F"/>
    <w:rsid w:val="00D51E1E"/>
    <w:rsid w:val="00D649E9"/>
    <w:rsid w:val="00DC1683"/>
    <w:rsid w:val="00DD1F10"/>
    <w:rsid w:val="00DF65ED"/>
    <w:rsid w:val="00E111D0"/>
    <w:rsid w:val="00E20730"/>
    <w:rsid w:val="00E31577"/>
    <w:rsid w:val="00E4058B"/>
    <w:rsid w:val="00E52ACD"/>
    <w:rsid w:val="00E52C1D"/>
    <w:rsid w:val="00E54350"/>
    <w:rsid w:val="00E77C7E"/>
    <w:rsid w:val="00E9517B"/>
    <w:rsid w:val="00EA1544"/>
    <w:rsid w:val="00EA2D99"/>
    <w:rsid w:val="00EE7BF6"/>
    <w:rsid w:val="00F053AD"/>
    <w:rsid w:val="00F17C3A"/>
    <w:rsid w:val="00F17E32"/>
    <w:rsid w:val="00FC4F1B"/>
    <w:rsid w:val="00FF4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F95F"/>
  <w15:docId w15:val="{3E73FE71-F7AA-4018-914C-FAEDCE4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D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7E32"/>
    <w:pPr>
      <w:ind w:left="720"/>
      <w:contextualSpacing/>
    </w:pPr>
  </w:style>
  <w:style w:type="character" w:styleId="Hiperveza">
    <w:name w:val="Hyperlink"/>
    <w:uiPriority w:val="99"/>
    <w:semiHidden/>
    <w:unhideWhenUsed/>
    <w:rsid w:val="00D03A2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3A25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3A25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D03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3A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D03A2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03A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D03A2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D03A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D03A2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D03A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18</Pages>
  <Words>4339</Words>
  <Characters>24735</Characters>
  <Application>Microsoft Office Word</Application>
  <DocSecurity>0</DocSecurity>
  <Lines>206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4</cp:revision>
  <cp:lastPrinted>2020-02-14T11:47:00Z</cp:lastPrinted>
  <dcterms:created xsi:type="dcterms:W3CDTF">2023-02-22T06:47:00Z</dcterms:created>
  <dcterms:modified xsi:type="dcterms:W3CDTF">2023-02-22T10:52:00Z</dcterms:modified>
</cp:coreProperties>
</file>