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FD168" w14:textId="5F7E422A" w:rsidR="00F35979" w:rsidRDefault="00FE03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31. Statuta općine Goričan (Službeni glasnik Međimurske županije br. 5/2013, 9/2018) te Odluke o mjerama poticanja kupnje, gradnje i uređenja nekretnina na području općine Goričan ( Službeni glasnik Međimurske županije br. 18/19) Općinsko vijeće opčine Goričan na </w:t>
      </w:r>
      <w:r w:rsidR="00022F02"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022F02">
        <w:rPr>
          <w:rFonts w:ascii="Times New Roman" w:hAnsi="Times New Roman" w:cs="Times New Roman"/>
          <w:sz w:val="24"/>
          <w:szCs w:val="24"/>
        </w:rPr>
        <w:t>15.09.2020.g.</w:t>
      </w:r>
      <w:r>
        <w:rPr>
          <w:rFonts w:ascii="Times New Roman" w:hAnsi="Times New Roman" w:cs="Times New Roman"/>
          <w:sz w:val="24"/>
          <w:szCs w:val="24"/>
        </w:rPr>
        <w:t xml:space="preserve"> donosi</w:t>
      </w:r>
    </w:p>
    <w:p w14:paraId="7B5B195E" w14:textId="70E914CB" w:rsidR="00FE032A" w:rsidRDefault="00FE032A">
      <w:pPr>
        <w:rPr>
          <w:rFonts w:ascii="Times New Roman" w:hAnsi="Times New Roman" w:cs="Times New Roman"/>
          <w:sz w:val="24"/>
          <w:szCs w:val="24"/>
        </w:rPr>
      </w:pPr>
    </w:p>
    <w:p w14:paraId="38CFB472" w14:textId="553035DF" w:rsidR="00FE032A" w:rsidRPr="00022F02" w:rsidRDefault="00FE032A" w:rsidP="00FE03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2F02">
        <w:rPr>
          <w:rFonts w:ascii="Times New Roman" w:hAnsi="Times New Roman" w:cs="Times New Roman"/>
          <w:b/>
          <w:bCs/>
          <w:sz w:val="28"/>
          <w:szCs w:val="28"/>
        </w:rPr>
        <w:t>O D L U K U</w:t>
      </w:r>
    </w:p>
    <w:p w14:paraId="358F97E9" w14:textId="4FD07126" w:rsidR="00FE032A" w:rsidRPr="00022F02" w:rsidRDefault="00FE032A" w:rsidP="00FE03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2F02">
        <w:rPr>
          <w:rFonts w:ascii="Times New Roman" w:hAnsi="Times New Roman" w:cs="Times New Roman"/>
          <w:b/>
          <w:bCs/>
          <w:sz w:val="28"/>
          <w:szCs w:val="28"/>
        </w:rPr>
        <w:t xml:space="preserve">o izmjenama i dopunama </w:t>
      </w:r>
      <w:r w:rsidR="00EB36CD" w:rsidRPr="00022F02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022F02">
        <w:rPr>
          <w:rFonts w:ascii="Times New Roman" w:hAnsi="Times New Roman" w:cs="Times New Roman"/>
          <w:b/>
          <w:bCs/>
          <w:sz w:val="28"/>
          <w:szCs w:val="28"/>
        </w:rPr>
        <w:t>dluke o mjerama poticanja kupnje, gradnje i uređenja nekretnina na području općine Goričan</w:t>
      </w:r>
    </w:p>
    <w:p w14:paraId="12337A0E" w14:textId="5BDE2514" w:rsidR="00FE032A" w:rsidRDefault="00FE032A" w:rsidP="00FE03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4160BB" w14:textId="50103E55" w:rsidR="00FE032A" w:rsidRDefault="00FE032A" w:rsidP="00FE03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1A342111" w14:textId="23709CB9" w:rsidR="0046002F" w:rsidRDefault="0046002F" w:rsidP="004600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članku 2. Odluke o mjerama poticanja kupnje, gradnje i uređenja nekretnina na području općine Goričan iza stavka 1. dodaje se novi stavak 2. te on glasi:</w:t>
      </w:r>
    </w:p>
    <w:p w14:paraId="32391D68" w14:textId="2C60786F" w:rsidR="0046002F" w:rsidRDefault="00A04728" w:rsidP="0046002F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Kupnja ili nasljeđivanje nekretnine iz stavka 1. ovog članka ne podrazumijeva kupnju ili nasljeđivanje nekretnine s </w:t>
      </w:r>
      <w:r w:rsidR="0098186F">
        <w:rPr>
          <w:rFonts w:ascii="Times New Roman" w:hAnsi="Times New Roman" w:cs="Times New Roman"/>
          <w:i/>
          <w:iCs/>
          <w:sz w:val="24"/>
          <w:szCs w:val="24"/>
        </w:rPr>
        <w:t>dosadašnjom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adresom prebivališta. Nekretnina za koju se traži poticaj mora biti na drugoj adresi od adrese dosadašnjeg prebivališta.</w:t>
      </w:r>
    </w:p>
    <w:p w14:paraId="3F895D64" w14:textId="77777777" w:rsidR="00A04728" w:rsidRDefault="00A04728" w:rsidP="0046002F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402911A" w14:textId="46B435C0" w:rsidR="00A04728" w:rsidRPr="00A04728" w:rsidRDefault="00A04728" w:rsidP="00A047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4728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5536B1F5" w14:textId="748FEFA5" w:rsidR="00FE032A" w:rsidRDefault="00FE032A" w:rsidP="00FE03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E55D0">
        <w:rPr>
          <w:rFonts w:ascii="Times New Roman" w:hAnsi="Times New Roman" w:cs="Times New Roman"/>
          <w:sz w:val="24"/>
          <w:szCs w:val="24"/>
        </w:rPr>
        <w:t xml:space="preserve"> članku 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55D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dlu</w:t>
      </w:r>
      <w:r w:rsidR="008E55D0"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55D0">
        <w:rPr>
          <w:rFonts w:ascii="Times New Roman" w:hAnsi="Times New Roman" w:cs="Times New Roman"/>
          <w:sz w:val="24"/>
          <w:szCs w:val="24"/>
        </w:rPr>
        <w:t xml:space="preserve">o mjerama poticanja kupnje, gradnje i uređenja nekretnina na području općine Goričan iza stavka 2. dodaje </w:t>
      </w:r>
      <w:r w:rsidR="00F80326">
        <w:rPr>
          <w:rFonts w:ascii="Times New Roman" w:hAnsi="Times New Roman" w:cs="Times New Roman"/>
          <w:sz w:val="24"/>
          <w:szCs w:val="24"/>
        </w:rPr>
        <w:t>se novi stavak 3. te on glasi:</w:t>
      </w:r>
    </w:p>
    <w:p w14:paraId="50E98AD2" w14:textId="13D09F9F" w:rsidR="00F80326" w:rsidRDefault="00F80326" w:rsidP="00FE032A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Ukoliko je korisnik poticaja vlasnik tvrtke ili obrta te obavlja samostalnu poslovnu djelatnost na način da je zaposlen u toj tvrtki ili obrtu dužan je u prijavi na natječaj dostaviti potvrdu Porezne uprave o stanju duga iz koje je vidljivo da uredno podmiruje s</w:t>
      </w:r>
      <w:r w:rsidR="0046002F">
        <w:rPr>
          <w:rFonts w:ascii="Times New Roman" w:hAnsi="Times New Roman" w:cs="Times New Roman"/>
          <w:i/>
          <w:iCs/>
          <w:sz w:val="24"/>
          <w:szCs w:val="24"/>
        </w:rPr>
        <w:t xml:space="preserve">voje obveze na ime plaćanja poreza i doprinosa koji proizlaze iz plaće. Ukoliko je na potvrdi Porezne uprave iskazano dugovanje korisnik nema pravo na ostvarivanje poticaja.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5884584" w14:textId="17DFBFFB" w:rsidR="00A04728" w:rsidRDefault="00A04728" w:rsidP="00FE032A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DD4D0A7" w14:textId="04491BEA" w:rsidR="00A04728" w:rsidRDefault="00A04728" w:rsidP="00A047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4728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03C097D5" w14:textId="7AB34322" w:rsidR="00A04728" w:rsidRDefault="00A04728" w:rsidP="00A047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Ostale odredbe odluke ostaju nep</w:t>
      </w:r>
      <w:r w:rsidR="0098186F">
        <w:rPr>
          <w:rFonts w:ascii="Times New Roman" w:hAnsi="Times New Roman" w:cs="Times New Roman"/>
          <w:sz w:val="24"/>
          <w:szCs w:val="24"/>
        </w:rPr>
        <w:t>romijenjene.</w:t>
      </w:r>
    </w:p>
    <w:p w14:paraId="275C73EF" w14:textId="20D86574" w:rsidR="00A04728" w:rsidRDefault="00A04728" w:rsidP="00A04728">
      <w:pPr>
        <w:rPr>
          <w:rFonts w:ascii="Times New Roman" w:hAnsi="Times New Roman" w:cs="Times New Roman"/>
          <w:sz w:val="24"/>
          <w:szCs w:val="24"/>
        </w:rPr>
      </w:pPr>
    </w:p>
    <w:p w14:paraId="28B8CD83" w14:textId="6B38B834" w:rsidR="00A04728" w:rsidRDefault="00A04728" w:rsidP="00A047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4728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79FF9B5F" w14:textId="2335D346" w:rsidR="00A04728" w:rsidRPr="00A04728" w:rsidRDefault="00A04728" w:rsidP="00A047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osmog dana od dana objave u Službenom glasniku Međimurske županije.</w:t>
      </w:r>
    </w:p>
    <w:p w14:paraId="49AA9C62" w14:textId="313E29D4" w:rsidR="00A04728" w:rsidRDefault="00A04728" w:rsidP="00A04728">
      <w:pPr>
        <w:rPr>
          <w:rFonts w:ascii="Times New Roman" w:hAnsi="Times New Roman" w:cs="Times New Roman"/>
          <w:sz w:val="24"/>
          <w:szCs w:val="24"/>
        </w:rPr>
      </w:pPr>
    </w:p>
    <w:p w14:paraId="38D775C5" w14:textId="4ABE554D" w:rsidR="00A04728" w:rsidRDefault="00A04728" w:rsidP="00A047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022F02">
        <w:rPr>
          <w:rFonts w:ascii="Times New Roman" w:hAnsi="Times New Roman" w:cs="Times New Roman"/>
          <w:sz w:val="24"/>
          <w:szCs w:val="24"/>
        </w:rPr>
        <w:t xml:space="preserve">021-01/20-01/04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Predsjednik Općinskog vijeća</w:t>
      </w:r>
      <w:r>
        <w:rPr>
          <w:rFonts w:ascii="Times New Roman" w:hAnsi="Times New Roman" w:cs="Times New Roman"/>
          <w:sz w:val="24"/>
          <w:szCs w:val="24"/>
        </w:rPr>
        <w:br/>
        <w:t>URBROJ:</w:t>
      </w:r>
      <w:r w:rsidR="00022F02">
        <w:rPr>
          <w:rFonts w:ascii="Times New Roman" w:hAnsi="Times New Roman" w:cs="Times New Roman"/>
          <w:sz w:val="24"/>
          <w:szCs w:val="24"/>
        </w:rPr>
        <w:t>2109/08-20-07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14:paraId="70B90030" w14:textId="5A06EBE6" w:rsidR="00A04728" w:rsidRPr="00A04728" w:rsidRDefault="00A04728" w:rsidP="00A047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Goričan,</w:t>
      </w:r>
      <w:r w:rsidR="00022F02">
        <w:rPr>
          <w:rFonts w:ascii="Times New Roman" w:hAnsi="Times New Roman" w:cs="Times New Roman"/>
          <w:sz w:val="24"/>
          <w:szCs w:val="24"/>
        </w:rPr>
        <w:t xml:space="preserve"> 15.09.2020.g.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Stjepan Ribarić</w:t>
      </w:r>
    </w:p>
    <w:p w14:paraId="07F4BCDC" w14:textId="77777777" w:rsidR="00F80326" w:rsidRPr="00F80326" w:rsidRDefault="00F80326" w:rsidP="00FE032A">
      <w:pPr>
        <w:rPr>
          <w:rFonts w:ascii="Times New Roman" w:hAnsi="Times New Roman" w:cs="Times New Roman"/>
          <w:i/>
          <w:iCs/>
          <w:sz w:val="24"/>
          <w:szCs w:val="24"/>
        </w:rPr>
      </w:pPr>
    </w:p>
    <w:sectPr w:rsidR="00F80326" w:rsidRPr="00F80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32A"/>
    <w:rsid w:val="00022F02"/>
    <w:rsid w:val="0046002F"/>
    <w:rsid w:val="008E55D0"/>
    <w:rsid w:val="0098186F"/>
    <w:rsid w:val="00A04728"/>
    <w:rsid w:val="00EB36CD"/>
    <w:rsid w:val="00F35979"/>
    <w:rsid w:val="00F80326"/>
    <w:rsid w:val="00FE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7C9FE"/>
  <w15:chartTrackingRefBased/>
  <w15:docId w15:val="{66FC8853-C42D-4559-A28B-EB0065AF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2020-09-25T05:52:00Z</cp:lastPrinted>
  <dcterms:created xsi:type="dcterms:W3CDTF">2020-09-09T06:28:00Z</dcterms:created>
  <dcterms:modified xsi:type="dcterms:W3CDTF">2020-09-25T05:52:00Z</dcterms:modified>
</cp:coreProperties>
</file>