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C2A90" w14:textId="77777777" w:rsidR="00F00836" w:rsidRPr="00EF7FE4" w:rsidRDefault="00F00836" w:rsidP="00F00836">
      <w:pPr>
        <w:widowControl/>
        <w:suppressAutoHyphens w:val="0"/>
        <w:rPr>
          <w:rFonts w:eastAsia="Times New Roman" w:cs="Times New Roman"/>
          <w:spacing w:val="-2"/>
          <w:szCs w:val="32"/>
          <w:lang w:val="pl-PL" w:eastAsia="hr-HR"/>
        </w:rPr>
      </w:pPr>
      <w:r w:rsidRPr="00EF7FE4">
        <w:rPr>
          <w:rFonts w:ascii="Arial" w:eastAsia="Times New Roman" w:hAnsi="Arial" w:cs="Arial"/>
          <w:szCs w:val="32"/>
          <w:lang w:eastAsia="hr-HR"/>
        </w:rPr>
        <w:t xml:space="preserve">                 </w:t>
      </w:r>
      <w:r w:rsidRPr="00EF7FE4">
        <w:rPr>
          <w:rFonts w:ascii="Arial" w:eastAsia="Times New Roman" w:hAnsi="Arial" w:cs="Arial"/>
          <w:noProof/>
          <w:szCs w:val="32"/>
          <w:lang w:eastAsia="hr-HR"/>
        </w:rPr>
        <w:drawing>
          <wp:inline distT="0" distB="0" distL="0" distR="0" wp14:anchorId="6556F67E" wp14:editId="543B3B8E">
            <wp:extent cx="419100" cy="504825"/>
            <wp:effectExtent l="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FE4">
        <w:rPr>
          <w:rFonts w:eastAsia="Times New Roman" w:cs="Times New Roman"/>
          <w:spacing w:val="-2"/>
          <w:szCs w:val="32"/>
          <w:lang w:val="pl-PL" w:eastAsia="hr-HR"/>
        </w:rPr>
        <w:t xml:space="preserve"> </w:t>
      </w:r>
    </w:p>
    <w:p w14:paraId="6FD9BFE2" w14:textId="77777777" w:rsidR="00F00836" w:rsidRPr="00EF7FE4" w:rsidRDefault="00F00836" w:rsidP="00F00836">
      <w:pPr>
        <w:keepNext/>
        <w:keepLines/>
        <w:widowControl/>
        <w:suppressAutoHyphens w:val="0"/>
        <w:spacing w:before="40"/>
        <w:outlineLvl w:val="1"/>
        <w:rPr>
          <w:rFonts w:asciiTheme="majorHAnsi" w:eastAsiaTheme="majorEastAsia" w:hAnsiTheme="majorHAnsi" w:cstheme="majorBidi"/>
          <w:bCs/>
          <w:color w:val="000000" w:themeColor="text1"/>
          <w:sz w:val="26"/>
          <w:szCs w:val="26"/>
          <w:lang w:eastAsia="hr-HR"/>
        </w:rPr>
      </w:pPr>
      <w:r w:rsidRPr="00EF7FE4">
        <w:rPr>
          <w:rFonts w:asciiTheme="majorHAnsi" w:eastAsiaTheme="majorEastAsia" w:hAnsiTheme="majorHAnsi" w:cstheme="majorBidi"/>
          <w:bCs/>
          <w:color w:val="000000" w:themeColor="text1"/>
          <w:sz w:val="26"/>
          <w:szCs w:val="26"/>
          <w:lang w:eastAsia="hr-HR"/>
        </w:rPr>
        <w:t>REPUBLIKA HRVATSKA</w:t>
      </w:r>
    </w:p>
    <w:p w14:paraId="0FA33EAF" w14:textId="77777777" w:rsidR="00F00836" w:rsidRPr="00EF7FE4" w:rsidRDefault="00F00836" w:rsidP="00F00836">
      <w:pPr>
        <w:widowControl/>
        <w:suppressAutoHyphens w:val="0"/>
        <w:rPr>
          <w:rFonts w:eastAsia="Times New Roman" w:cs="Times New Roman"/>
          <w:b/>
          <w:bCs/>
          <w:spacing w:val="-2"/>
          <w:szCs w:val="32"/>
          <w:lang w:val="pl-PL" w:eastAsia="hr-HR"/>
        </w:rPr>
      </w:pPr>
      <w:r w:rsidRPr="00EF7FE4">
        <w:rPr>
          <w:rFonts w:eastAsia="Times New Roman" w:cs="Times New Roman"/>
          <w:bCs/>
          <w:spacing w:val="-2"/>
          <w:szCs w:val="32"/>
          <w:lang w:val="pl-PL" w:eastAsia="hr-HR"/>
        </w:rPr>
        <w:t>ŽUPANIJA MEĐIMURSKA</w:t>
      </w:r>
      <w:r w:rsidRPr="00EF7FE4">
        <w:rPr>
          <w:rFonts w:eastAsia="Times New Roman" w:cs="Times New Roman"/>
          <w:b/>
          <w:bCs/>
          <w:spacing w:val="-2"/>
          <w:szCs w:val="32"/>
          <w:lang w:val="pl-PL" w:eastAsia="hr-HR"/>
        </w:rPr>
        <w:t xml:space="preserve"> </w:t>
      </w:r>
    </w:p>
    <w:p w14:paraId="04A8838A" w14:textId="77777777" w:rsidR="00F00836" w:rsidRPr="00EF7FE4" w:rsidRDefault="00F00836" w:rsidP="00F00836">
      <w:pPr>
        <w:widowControl/>
        <w:suppressAutoHyphens w:val="0"/>
        <w:rPr>
          <w:rFonts w:eastAsia="Times New Roman" w:cs="Times New Roman"/>
          <w:spacing w:val="-2"/>
          <w:szCs w:val="32"/>
          <w:lang w:val="pl-PL" w:eastAsia="hr-HR"/>
        </w:rPr>
      </w:pPr>
      <w:r w:rsidRPr="00EF7FE4">
        <w:rPr>
          <w:rFonts w:eastAsia="Times New Roman" w:cs="Times New Roman"/>
          <w:bCs/>
          <w:spacing w:val="-2"/>
          <w:szCs w:val="32"/>
          <w:lang w:val="pl-PL" w:eastAsia="hr-HR"/>
        </w:rPr>
        <w:t>OPĆINA GORIČAN</w:t>
      </w:r>
      <w:r w:rsidRPr="00EF7FE4">
        <w:rPr>
          <w:rFonts w:eastAsia="Times New Roman" w:cs="Times New Roman"/>
          <w:spacing w:val="-2"/>
          <w:szCs w:val="32"/>
          <w:lang w:val="pl-PL" w:eastAsia="hr-HR"/>
        </w:rPr>
        <w:t xml:space="preserve"> </w:t>
      </w:r>
    </w:p>
    <w:p w14:paraId="4FCAEEF1" w14:textId="77777777" w:rsidR="00F00836" w:rsidRPr="00EF7FE4" w:rsidRDefault="00F00836" w:rsidP="00F00836">
      <w:pPr>
        <w:widowControl/>
        <w:suppressAutoHyphens w:val="0"/>
        <w:rPr>
          <w:rFonts w:eastAsia="Times New Roman" w:cs="Times New Roman"/>
          <w:spacing w:val="-2"/>
          <w:szCs w:val="32"/>
          <w:lang w:val="pl-PL" w:eastAsia="hr-HR"/>
        </w:rPr>
      </w:pPr>
      <w:r>
        <w:rPr>
          <w:rFonts w:eastAsia="Times New Roman" w:cs="Times New Roman"/>
          <w:spacing w:val="-2"/>
          <w:szCs w:val="32"/>
          <w:lang w:val="pl-PL" w:eastAsia="hr-HR"/>
        </w:rPr>
        <w:t>Općinsko vijeće Općine Goričan</w:t>
      </w:r>
    </w:p>
    <w:p w14:paraId="373D7B07" w14:textId="77777777" w:rsidR="00F00836" w:rsidRPr="00EF7FE4" w:rsidRDefault="00F00836" w:rsidP="00F00836">
      <w:pPr>
        <w:widowControl/>
        <w:suppressAutoHyphens w:val="0"/>
        <w:rPr>
          <w:rFonts w:eastAsia="Times New Roman" w:cs="Times New Roman"/>
          <w:lang w:eastAsia="hr-HR"/>
        </w:rPr>
      </w:pPr>
    </w:p>
    <w:p w14:paraId="4CA58F76" w14:textId="77777777" w:rsidR="00F00836" w:rsidRDefault="00F00836" w:rsidP="00F0083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hr-HR"/>
        </w:rPr>
      </w:pPr>
      <w:r w:rsidRPr="00EF7FE4">
        <w:rPr>
          <w:rFonts w:eastAsia="Times New Roman" w:cs="Times New Roman"/>
          <w:lang w:eastAsia="hr-HR"/>
        </w:rPr>
        <w:t xml:space="preserve">KLASA: </w:t>
      </w:r>
      <w:r>
        <w:rPr>
          <w:rFonts w:eastAsia="Times New Roman" w:cs="Times New Roman"/>
          <w:lang w:eastAsia="hr-HR"/>
        </w:rPr>
        <w:t>021-01/20-01/06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</w:p>
    <w:p w14:paraId="067D8C7E" w14:textId="77777777" w:rsidR="00F00836" w:rsidRPr="00EF7FE4" w:rsidRDefault="00F00836" w:rsidP="00F0083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hr-HR"/>
        </w:rPr>
      </w:pPr>
      <w:r w:rsidRPr="00EF7FE4">
        <w:rPr>
          <w:rFonts w:eastAsia="Times New Roman" w:cs="Times New Roman"/>
          <w:lang w:eastAsia="hr-HR"/>
        </w:rPr>
        <w:t>URBROJ: 2109/08-</w:t>
      </w:r>
      <w:r>
        <w:rPr>
          <w:rFonts w:eastAsia="Times New Roman" w:cs="Times New Roman"/>
          <w:lang w:eastAsia="hr-HR"/>
        </w:rPr>
        <w:t>20-19</w:t>
      </w:r>
    </w:p>
    <w:p w14:paraId="19838376" w14:textId="77777777" w:rsidR="00F00836" w:rsidRPr="00EF7FE4" w:rsidRDefault="00F00836" w:rsidP="00F0083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hr-HR"/>
        </w:rPr>
      </w:pPr>
      <w:r w:rsidRPr="00EF7FE4">
        <w:rPr>
          <w:rFonts w:eastAsia="Times New Roman" w:cs="Times New Roman"/>
          <w:lang w:eastAsia="hr-HR"/>
        </w:rPr>
        <w:t>Goričan, 2</w:t>
      </w:r>
      <w:r>
        <w:rPr>
          <w:rFonts w:eastAsia="Times New Roman" w:cs="Times New Roman"/>
          <w:lang w:eastAsia="hr-HR"/>
        </w:rPr>
        <w:t>2.12.2020</w:t>
      </w:r>
      <w:r w:rsidRPr="00EF7FE4">
        <w:rPr>
          <w:rFonts w:eastAsia="Times New Roman" w:cs="Times New Roman"/>
          <w:lang w:eastAsia="hr-HR"/>
        </w:rPr>
        <w:t>.godine</w:t>
      </w:r>
    </w:p>
    <w:p w14:paraId="3A8A2350" w14:textId="7377FCA9" w:rsidR="00B63C8B" w:rsidRDefault="00F00836"/>
    <w:p w14:paraId="5D24D3AF" w14:textId="6809FC5F" w:rsidR="00F00836" w:rsidRDefault="00F00836">
      <w:r>
        <w:t xml:space="preserve">Na temelju članka 15. i 19. Zakona o upravljanju državnom imovinom (NN br. 52/18) te članka 31. Statuta općine Goričan (Službeni glasnik Međimurske županije br. 5/2013, 9/18) Općinsko vijeće Općine Goričan na 21. sjednici održanoj 22.12.2020.godine donijelo je </w:t>
      </w:r>
    </w:p>
    <w:p w14:paraId="6223BE26" w14:textId="10429864" w:rsidR="00F00836" w:rsidRDefault="00F00836"/>
    <w:p w14:paraId="65DCECF9" w14:textId="68C187C9" w:rsidR="00F00836" w:rsidRPr="00F00836" w:rsidRDefault="00F00836" w:rsidP="00F00836">
      <w:pPr>
        <w:jc w:val="center"/>
        <w:rPr>
          <w:b/>
          <w:bCs/>
        </w:rPr>
      </w:pPr>
      <w:r w:rsidRPr="00F00836">
        <w:rPr>
          <w:b/>
          <w:bCs/>
        </w:rPr>
        <w:t>O D L U K U</w:t>
      </w:r>
    </w:p>
    <w:p w14:paraId="6383062E" w14:textId="5C783C0C" w:rsidR="00F00836" w:rsidRPr="00F00836" w:rsidRDefault="00F00836" w:rsidP="00F00836">
      <w:pPr>
        <w:jc w:val="center"/>
        <w:rPr>
          <w:b/>
          <w:bCs/>
        </w:rPr>
      </w:pPr>
      <w:r w:rsidRPr="00F00836">
        <w:rPr>
          <w:b/>
          <w:bCs/>
        </w:rPr>
        <w:t>O USVAJANJU PLANA UPRAVLJANJA IMOVINOM U VLASNIŠTVU OPĆINE GORIČAN ZA 2021.GODINU</w:t>
      </w:r>
    </w:p>
    <w:p w14:paraId="0BA48B27" w14:textId="427B1522" w:rsidR="00F00836" w:rsidRDefault="00F00836" w:rsidP="00F00836">
      <w:pPr>
        <w:jc w:val="center"/>
      </w:pPr>
    </w:p>
    <w:p w14:paraId="06E69B83" w14:textId="57E8A21E" w:rsidR="00F00836" w:rsidRDefault="00F00836" w:rsidP="00F00836">
      <w:pPr>
        <w:jc w:val="center"/>
      </w:pPr>
    </w:p>
    <w:p w14:paraId="12A03537" w14:textId="615715D4" w:rsidR="00F00836" w:rsidRDefault="00F00836" w:rsidP="00F00836">
      <w:pPr>
        <w:jc w:val="center"/>
        <w:rPr>
          <w:b/>
          <w:bCs/>
        </w:rPr>
      </w:pPr>
      <w:r w:rsidRPr="00F00836">
        <w:rPr>
          <w:b/>
          <w:bCs/>
        </w:rPr>
        <w:t>Članak 1.</w:t>
      </w:r>
    </w:p>
    <w:p w14:paraId="64ED5E80" w14:textId="014F3157" w:rsidR="00F00836" w:rsidRDefault="00F00836" w:rsidP="00F00836">
      <w:pPr>
        <w:jc w:val="center"/>
        <w:rPr>
          <w:b/>
          <w:bCs/>
        </w:rPr>
      </w:pPr>
    </w:p>
    <w:p w14:paraId="56248C1A" w14:textId="7F6EDE2D" w:rsidR="00F00836" w:rsidRDefault="00F00836" w:rsidP="00F00836">
      <w:r>
        <w:t>Usvaja se godišnji Plan upravljanja imovinom u vlasništvu općine Goričan za 2021.godinu.</w:t>
      </w:r>
    </w:p>
    <w:p w14:paraId="5B4E588F" w14:textId="77777777" w:rsidR="00F00836" w:rsidRDefault="00F00836" w:rsidP="00F00836"/>
    <w:p w14:paraId="54E2D5AA" w14:textId="1D2BB74C" w:rsidR="00F00836" w:rsidRDefault="00F00836" w:rsidP="00F00836"/>
    <w:p w14:paraId="31239E99" w14:textId="3C72D9A2" w:rsidR="00F00836" w:rsidRDefault="00F00836" w:rsidP="00F00836">
      <w:pPr>
        <w:jc w:val="center"/>
        <w:rPr>
          <w:b/>
          <w:bCs/>
        </w:rPr>
      </w:pPr>
      <w:r w:rsidRPr="00F00836">
        <w:rPr>
          <w:b/>
          <w:bCs/>
        </w:rPr>
        <w:t>Članak 2.</w:t>
      </w:r>
    </w:p>
    <w:p w14:paraId="1D13E103" w14:textId="67A85BA9" w:rsidR="00F00836" w:rsidRDefault="00F00836" w:rsidP="00F00836">
      <w:r>
        <w:t>Plan čini sastavni dio ove Odluke.</w:t>
      </w:r>
    </w:p>
    <w:p w14:paraId="28FF0263" w14:textId="77777777" w:rsidR="00F00836" w:rsidRDefault="00F00836" w:rsidP="00F00836"/>
    <w:p w14:paraId="24AED5FA" w14:textId="69D08EAF" w:rsidR="00F00836" w:rsidRPr="00F00836" w:rsidRDefault="00F00836" w:rsidP="00F00836">
      <w:pPr>
        <w:jc w:val="center"/>
        <w:rPr>
          <w:b/>
          <w:bCs/>
        </w:rPr>
      </w:pPr>
      <w:r w:rsidRPr="00F00836">
        <w:rPr>
          <w:b/>
          <w:bCs/>
        </w:rPr>
        <w:t>Članak 3.</w:t>
      </w:r>
    </w:p>
    <w:p w14:paraId="00FECAB0" w14:textId="49B25FC2" w:rsidR="00F00836" w:rsidRDefault="00F00836" w:rsidP="00F00836">
      <w:pPr>
        <w:jc w:val="center"/>
      </w:pPr>
    </w:p>
    <w:p w14:paraId="5B107A8E" w14:textId="5A0B5832" w:rsidR="00F00836" w:rsidRDefault="00F00836" w:rsidP="00F00836">
      <w:r>
        <w:t>Ova odluka objaviti će se u Službenom glasniku Međimurske županije a stupa na snagu osmog dana od dana objave.</w:t>
      </w:r>
    </w:p>
    <w:p w14:paraId="004353E7" w14:textId="31F68150" w:rsidR="00F00836" w:rsidRDefault="00F00836" w:rsidP="00F00836"/>
    <w:p w14:paraId="58CB9CF9" w14:textId="1651EC8D" w:rsidR="00F00836" w:rsidRDefault="00F00836" w:rsidP="00F00836"/>
    <w:p w14:paraId="5FECACDF" w14:textId="15B0C413" w:rsidR="00F00836" w:rsidRDefault="00F00836" w:rsidP="00F00836"/>
    <w:p w14:paraId="395ED74F" w14:textId="7440454A" w:rsidR="00F00836" w:rsidRDefault="00F00836" w:rsidP="00F00836">
      <w:r>
        <w:t xml:space="preserve">                                                                                      Predsjednik Općinskog vijeća</w:t>
      </w:r>
    </w:p>
    <w:p w14:paraId="60AF2E87" w14:textId="67FC8C22" w:rsidR="00F00836" w:rsidRDefault="00F00836" w:rsidP="00F00836">
      <w:r>
        <w:t xml:space="preserve">                                                                                                Stjepan Ribarić</w:t>
      </w:r>
    </w:p>
    <w:p w14:paraId="33A942A7" w14:textId="77777777" w:rsidR="00F00836" w:rsidRPr="00F00836" w:rsidRDefault="00F00836" w:rsidP="00F00836"/>
    <w:p w14:paraId="702AFE83" w14:textId="77777777" w:rsidR="00F00836" w:rsidRPr="00F00836" w:rsidRDefault="00F00836" w:rsidP="00F00836">
      <w:pPr>
        <w:jc w:val="center"/>
      </w:pPr>
    </w:p>
    <w:p w14:paraId="420F55B0" w14:textId="77777777" w:rsidR="00F00836" w:rsidRDefault="00F00836" w:rsidP="00F00836">
      <w:pPr>
        <w:jc w:val="center"/>
      </w:pPr>
    </w:p>
    <w:sectPr w:rsidR="00F00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45"/>
    <w:rsid w:val="00782F45"/>
    <w:rsid w:val="009271C2"/>
    <w:rsid w:val="00CA15B9"/>
    <w:rsid w:val="00F0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6C42"/>
  <w15:chartTrackingRefBased/>
  <w15:docId w15:val="{98DF4A9A-9375-49A2-9928-F7FE610F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836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2021-01-11T10:04:00Z</dcterms:created>
  <dcterms:modified xsi:type="dcterms:W3CDTF">2021-01-11T10:04:00Z</dcterms:modified>
</cp:coreProperties>
</file>