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022" w:rsidRPr="00EF19B4" w:rsidRDefault="006C059D">
      <w:pPr>
        <w:rPr>
          <w:rFonts w:ascii="Times New Roman" w:hAnsi="Times New Roman" w:cs="Times New Roman"/>
          <w:sz w:val="24"/>
          <w:szCs w:val="24"/>
        </w:rPr>
      </w:pPr>
      <w:r w:rsidRPr="00EF19B4">
        <w:rPr>
          <w:rFonts w:ascii="Times New Roman" w:hAnsi="Times New Roman" w:cs="Times New Roman"/>
          <w:sz w:val="24"/>
          <w:szCs w:val="24"/>
        </w:rPr>
        <w:t xml:space="preserve">Temeljem članka 6. Zakona o socijalnoj skrbi (NN br. 157/13, 152/14 </w:t>
      </w:r>
      <w:r w:rsidR="00FE2F96">
        <w:rPr>
          <w:rFonts w:ascii="Times New Roman" w:hAnsi="Times New Roman" w:cs="Times New Roman"/>
          <w:sz w:val="24"/>
          <w:szCs w:val="24"/>
        </w:rPr>
        <w:t>,</w:t>
      </w:r>
      <w:r w:rsidRPr="00EF19B4">
        <w:rPr>
          <w:rFonts w:ascii="Times New Roman" w:hAnsi="Times New Roman" w:cs="Times New Roman"/>
          <w:sz w:val="24"/>
          <w:szCs w:val="24"/>
        </w:rPr>
        <w:t xml:space="preserve"> 99/15</w:t>
      </w:r>
      <w:r w:rsidR="00FE2F96">
        <w:rPr>
          <w:rFonts w:ascii="Times New Roman" w:hAnsi="Times New Roman" w:cs="Times New Roman"/>
          <w:sz w:val="24"/>
          <w:szCs w:val="24"/>
        </w:rPr>
        <w:t>, 52/16, 16/17 i 130/17</w:t>
      </w:r>
      <w:r w:rsidRPr="00EF19B4">
        <w:rPr>
          <w:rFonts w:ascii="Times New Roman" w:hAnsi="Times New Roman" w:cs="Times New Roman"/>
          <w:sz w:val="24"/>
          <w:szCs w:val="24"/>
        </w:rPr>
        <w:t>) te članka 31. Statuta općine Goričan ( Službeni glasnik Međimurske županije br. 5/2013) Općinsk</w:t>
      </w:r>
      <w:r w:rsidR="00EF19B4">
        <w:rPr>
          <w:rFonts w:ascii="Times New Roman" w:hAnsi="Times New Roman" w:cs="Times New Roman"/>
          <w:sz w:val="24"/>
          <w:szCs w:val="24"/>
        </w:rPr>
        <w:t xml:space="preserve">o vijeće Općine Goričan na </w:t>
      </w:r>
      <w:r w:rsidR="00D70E25">
        <w:rPr>
          <w:rFonts w:ascii="Times New Roman" w:hAnsi="Times New Roman" w:cs="Times New Roman"/>
          <w:sz w:val="24"/>
          <w:szCs w:val="24"/>
        </w:rPr>
        <w:t>___</w:t>
      </w:r>
      <w:r w:rsidR="001B671F">
        <w:rPr>
          <w:rFonts w:ascii="Times New Roman" w:hAnsi="Times New Roman" w:cs="Times New Roman"/>
          <w:sz w:val="24"/>
          <w:szCs w:val="24"/>
        </w:rPr>
        <w:t>.</w:t>
      </w:r>
      <w:r w:rsidR="00EF19B4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D70E25">
        <w:rPr>
          <w:rFonts w:ascii="Times New Roman" w:hAnsi="Times New Roman" w:cs="Times New Roman"/>
          <w:sz w:val="24"/>
          <w:szCs w:val="24"/>
        </w:rPr>
        <w:t>________</w:t>
      </w:r>
      <w:r w:rsidR="00EF19B4">
        <w:rPr>
          <w:rFonts w:ascii="Times New Roman" w:hAnsi="Times New Roman" w:cs="Times New Roman"/>
          <w:sz w:val="24"/>
          <w:szCs w:val="24"/>
        </w:rPr>
        <w:t>.g. donijelo je</w:t>
      </w:r>
    </w:p>
    <w:p w:rsidR="006C059D" w:rsidRPr="00EF19B4" w:rsidRDefault="006C059D">
      <w:pPr>
        <w:rPr>
          <w:rFonts w:ascii="Times New Roman" w:hAnsi="Times New Roman" w:cs="Times New Roman"/>
          <w:sz w:val="24"/>
          <w:szCs w:val="24"/>
        </w:rPr>
      </w:pPr>
    </w:p>
    <w:p w:rsidR="006C059D" w:rsidRPr="00EF19B4" w:rsidRDefault="00EF19B4" w:rsidP="006C0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 L U K U  O  I Z M J E N A M A   I  D O P U N A M A </w:t>
      </w:r>
      <w:r w:rsidR="006C059D" w:rsidRPr="00EF19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059D" w:rsidRPr="00EF19B4" w:rsidRDefault="006C059D" w:rsidP="006C0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9B4">
        <w:rPr>
          <w:rFonts w:ascii="Times New Roman" w:hAnsi="Times New Roman" w:cs="Times New Roman"/>
          <w:b/>
          <w:sz w:val="24"/>
          <w:szCs w:val="24"/>
        </w:rPr>
        <w:t>PROGRAMA JAVNIH POTREBA U SOCIJALNOJ ZAŠTITI ZA 201</w:t>
      </w:r>
      <w:r w:rsidR="00D70E25">
        <w:rPr>
          <w:rFonts w:ascii="Times New Roman" w:hAnsi="Times New Roman" w:cs="Times New Roman"/>
          <w:b/>
          <w:sz w:val="24"/>
          <w:szCs w:val="24"/>
        </w:rPr>
        <w:t>9</w:t>
      </w:r>
      <w:r w:rsidRPr="00EF19B4">
        <w:rPr>
          <w:rFonts w:ascii="Times New Roman" w:hAnsi="Times New Roman" w:cs="Times New Roman"/>
          <w:b/>
          <w:sz w:val="24"/>
          <w:szCs w:val="24"/>
        </w:rPr>
        <w:t>.GODINI</w:t>
      </w:r>
    </w:p>
    <w:p w:rsidR="006C059D" w:rsidRPr="00EF19B4" w:rsidRDefault="006C059D" w:rsidP="006C05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59D" w:rsidRPr="00EF19B4" w:rsidRDefault="006C059D" w:rsidP="006C05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9B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6C059D" w:rsidRDefault="006C059D" w:rsidP="006C059D">
      <w:pPr>
        <w:rPr>
          <w:rFonts w:ascii="Times New Roman" w:hAnsi="Times New Roman" w:cs="Times New Roman"/>
          <w:sz w:val="24"/>
          <w:szCs w:val="24"/>
        </w:rPr>
      </w:pPr>
      <w:r w:rsidRPr="00EF19B4">
        <w:rPr>
          <w:rFonts w:ascii="Times New Roman" w:hAnsi="Times New Roman" w:cs="Times New Roman"/>
          <w:sz w:val="24"/>
          <w:szCs w:val="24"/>
        </w:rPr>
        <w:t>U Programu javnih potreba u socijalnoj zaštiti za 201</w:t>
      </w:r>
      <w:r w:rsidR="00D70E25">
        <w:rPr>
          <w:rFonts w:ascii="Times New Roman" w:hAnsi="Times New Roman" w:cs="Times New Roman"/>
          <w:sz w:val="24"/>
          <w:szCs w:val="24"/>
        </w:rPr>
        <w:t>9</w:t>
      </w:r>
      <w:r w:rsidRPr="00EF19B4">
        <w:rPr>
          <w:rFonts w:ascii="Times New Roman" w:hAnsi="Times New Roman" w:cs="Times New Roman"/>
          <w:sz w:val="24"/>
          <w:szCs w:val="24"/>
        </w:rPr>
        <w:t xml:space="preserve">.godinu mijenja se članak </w:t>
      </w:r>
      <w:r w:rsidR="00D70E25">
        <w:rPr>
          <w:rFonts w:ascii="Times New Roman" w:hAnsi="Times New Roman" w:cs="Times New Roman"/>
          <w:sz w:val="24"/>
          <w:szCs w:val="24"/>
        </w:rPr>
        <w:t>4</w:t>
      </w:r>
      <w:r w:rsidR="00D05F83" w:rsidRPr="00EF19B4">
        <w:rPr>
          <w:rFonts w:ascii="Times New Roman" w:hAnsi="Times New Roman" w:cs="Times New Roman"/>
          <w:sz w:val="24"/>
          <w:szCs w:val="24"/>
        </w:rPr>
        <w:t>.</w:t>
      </w:r>
      <w:r w:rsidRPr="00EF19B4">
        <w:rPr>
          <w:rFonts w:ascii="Times New Roman" w:hAnsi="Times New Roman" w:cs="Times New Roman"/>
          <w:sz w:val="24"/>
          <w:szCs w:val="24"/>
        </w:rPr>
        <w:t xml:space="preserve"> </w:t>
      </w:r>
      <w:r w:rsidR="00D70E25">
        <w:rPr>
          <w:rFonts w:ascii="Times New Roman" w:hAnsi="Times New Roman" w:cs="Times New Roman"/>
          <w:sz w:val="24"/>
          <w:szCs w:val="24"/>
        </w:rPr>
        <w:t>na način da se iza stavka 1. dodaje novi stavak koji glasi:</w:t>
      </w:r>
    </w:p>
    <w:p w:rsidR="00D70E25" w:rsidRDefault="00D70E25" w:rsidP="006C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općine Goričan u 2019.godini predviđa izdvajanje  iznosa od 447.000,00 kuna za predviđene oblike pomoći iz ovog Socijalnog programa.</w:t>
      </w:r>
    </w:p>
    <w:p w:rsidR="00D70E25" w:rsidRDefault="00D70E25" w:rsidP="006C0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2019.godini općina Goričan će sufinancirati troškove ljetovanja djece predškolske i školske dobi u ukupnom iznosu od 78.000,00 kuna.</w:t>
      </w:r>
      <w:bookmarkStart w:id="0" w:name="_GoBack"/>
      <w:bookmarkEnd w:id="0"/>
    </w:p>
    <w:p w:rsidR="006C059D" w:rsidRPr="00EF19B4" w:rsidRDefault="006C059D" w:rsidP="006C059D">
      <w:pPr>
        <w:rPr>
          <w:rFonts w:ascii="Times New Roman" w:hAnsi="Times New Roman" w:cs="Times New Roman"/>
          <w:i/>
          <w:sz w:val="24"/>
          <w:szCs w:val="24"/>
        </w:rPr>
      </w:pPr>
    </w:p>
    <w:p w:rsidR="00D05F83" w:rsidRPr="00EF19B4" w:rsidRDefault="00D05F83" w:rsidP="00D05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9B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05F83" w:rsidRDefault="00D05F83" w:rsidP="00D05F83">
      <w:pPr>
        <w:rPr>
          <w:rFonts w:ascii="Times New Roman" w:hAnsi="Times New Roman" w:cs="Times New Roman"/>
          <w:sz w:val="24"/>
          <w:szCs w:val="24"/>
        </w:rPr>
      </w:pPr>
      <w:r w:rsidRPr="00EF19B4">
        <w:rPr>
          <w:rFonts w:ascii="Times New Roman" w:hAnsi="Times New Roman" w:cs="Times New Roman"/>
          <w:sz w:val="24"/>
          <w:szCs w:val="24"/>
        </w:rPr>
        <w:t>Ostale odredbe Programa ostaju nepromijenjene.</w:t>
      </w:r>
    </w:p>
    <w:p w:rsidR="00EF19B4" w:rsidRPr="00EF19B4" w:rsidRDefault="00EF19B4" w:rsidP="00D05F83">
      <w:pPr>
        <w:rPr>
          <w:rFonts w:ascii="Times New Roman" w:hAnsi="Times New Roman" w:cs="Times New Roman"/>
          <w:sz w:val="24"/>
          <w:szCs w:val="24"/>
        </w:rPr>
      </w:pPr>
    </w:p>
    <w:p w:rsidR="00D05F83" w:rsidRPr="00EF19B4" w:rsidRDefault="00D05F83" w:rsidP="00D05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9B4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D05F83" w:rsidRPr="00EF19B4" w:rsidRDefault="00D05F83" w:rsidP="00D05F83">
      <w:pPr>
        <w:rPr>
          <w:rFonts w:ascii="Times New Roman" w:hAnsi="Times New Roman" w:cs="Times New Roman"/>
          <w:sz w:val="24"/>
          <w:szCs w:val="24"/>
        </w:rPr>
      </w:pPr>
      <w:r w:rsidRPr="00EF19B4">
        <w:rPr>
          <w:rFonts w:ascii="Times New Roman" w:hAnsi="Times New Roman" w:cs="Times New Roman"/>
          <w:sz w:val="24"/>
          <w:szCs w:val="24"/>
        </w:rPr>
        <w:t>Ove izmjene i dopune Programa javnih potreba u socijalnoj zaštiti stupaju na snagu osmog dana od dana objave  u Službenom glasniku Međimurske županije.</w:t>
      </w:r>
    </w:p>
    <w:p w:rsidR="00D05F83" w:rsidRPr="00EF19B4" w:rsidRDefault="00D05F83" w:rsidP="00D05F83">
      <w:pPr>
        <w:rPr>
          <w:rFonts w:ascii="Times New Roman" w:hAnsi="Times New Roman" w:cs="Times New Roman"/>
          <w:sz w:val="24"/>
          <w:szCs w:val="24"/>
        </w:rPr>
      </w:pPr>
    </w:p>
    <w:p w:rsidR="00D05F83" w:rsidRPr="00EF19B4" w:rsidRDefault="00D05F83" w:rsidP="00D05F83">
      <w:pPr>
        <w:rPr>
          <w:rFonts w:ascii="Times New Roman" w:hAnsi="Times New Roman" w:cs="Times New Roman"/>
          <w:sz w:val="24"/>
          <w:szCs w:val="24"/>
        </w:rPr>
      </w:pPr>
      <w:r w:rsidRPr="00EF19B4">
        <w:rPr>
          <w:rFonts w:ascii="Times New Roman" w:hAnsi="Times New Roman" w:cs="Times New Roman"/>
          <w:sz w:val="24"/>
          <w:szCs w:val="24"/>
        </w:rPr>
        <w:t>KLASA:</w:t>
      </w:r>
      <w:r w:rsidR="00FE2F9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F19B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70E2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F19B4">
        <w:rPr>
          <w:rFonts w:ascii="Times New Roman" w:hAnsi="Times New Roman" w:cs="Times New Roman"/>
          <w:sz w:val="24"/>
          <w:szCs w:val="24"/>
        </w:rPr>
        <w:t xml:space="preserve">   </w:t>
      </w:r>
      <w:r w:rsidR="00EF19B4">
        <w:rPr>
          <w:rFonts w:ascii="Times New Roman" w:hAnsi="Times New Roman" w:cs="Times New Roman"/>
          <w:sz w:val="24"/>
          <w:szCs w:val="24"/>
        </w:rPr>
        <w:t xml:space="preserve"> </w:t>
      </w:r>
      <w:r w:rsidRPr="00EF19B4">
        <w:rPr>
          <w:rFonts w:ascii="Times New Roman" w:hAnsi="Times New Roman" w:cs="Times New Roman"/>
          <w:sz w:val="24"/>
          <w:szCs w:val="24"/>
        </w:rPr>
        <w:t xml:space="preserve">   Predsjednik Općinskog vijeća</w:t>
      </w:r>
      <w:r w:rsidRPr="00EF19B4">
        <w:rPr>
          <w:rFonts w:ascii="Times New Roman" w:hAnsi="Times New Roman" w:cs="Times New Roman"/>
          <w:sz w:val="24"/>
          <w:szCs w:val="24"/>
        </w:rPr>
        <w:br/>
        <w:t>URBROJ:</w:t>
      </w:r>
      <w:r w:rsidR="001B671F">
        <w:rPr>
          <w:rFonts w:ascii="Times New Roman" w:hAnsi="Times New Roman" w:cs="Times New Roman"/>
          <w:sz w:val="24"/>
          <w:szCs w:val="24"/>
        </w:rPr>
        <w:t xml:space="preserve"> </w:t>
      </w:r>
      <w:r w:rsidR="00FE2F9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F19B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70E2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19B4">
        <w:rPr>
          <w:rFonts w:ascii="Times New Roman" w:hAnsi="Times New Roman" w:cs="Times New Roman"/>
          <w:sz w:val="24"/>
          <w:szCs w:val="24"/>
        </w:rPr>
        <w:t xml:space="preserve"> </w:t>
      </w:r>
      <w:r w:rsidR="00D70E25">
        <w:rPr>
          <w:rFonts w:ascii="Times New Roman" w:hAnsi="Times New Roman" w:cs="Times New Roman"/>
          <w:sz w:val="24"/>
          <w:szCs w:val="24"/>
        </w:rPr>
        <w:t xml:space="preserve"> </w:t>
      </w:r>
      <w:r w:rsidR="00EF19B4">
        <w:rPr>
          <w:rFonts w:ascii="Times New Roman" w:hAnsi="Times New Roman" w:cs="Times New Roman"/>
          <w:sz w:val="24"/>
          <w:szCs w:val="24"/>
        </w:rPr>
        <w:t xml:space="preserve">  </w:t>
      </w:r>
      <w:r w:rsidRPr="00EF19B4">
        <w:rPr>
          <w:rFonts w:ascii="Times New Roman" w:hAnsi="Times New Roman" w:cs="Times New Roman"/>
          <w:sz w:val="24"/>
          <w:szCs w:val="24"/>
        </w:rPr>
        <w:t>St</w:t>
      </w:r>
      <w:r w:rsidR="00EF19B4">
        <w:rPr>
          <w:rFonts w:ascii="Times New Roman" w:hAnsi="Times New Roman" w:cs="Times New Roman"/>
          <w:sz w:val="24"/>
          <w:szCs w:val="24"/>
        </w:rPr>
        <w:t xml:space="preserve">jepan Ribarić          </w:t>
      </w:r>
      <w:r w:rsidR="00EF19B4">
        <w:rPr>
          <w:rFonts w:ascii="Times New Roman" w:hAnsi="Times New Roman" w:cs="Times New Roman"/>
          <w:sz w:val="24"/>
          <w:szCs w:val="24"/>
        </w:rPr>
        <w:br/>
        <w:t xml:space="preserve">Goričan, </w:t>
      </w:r>
    </w:p>
    <w:p w:rsidR="00D05F83" w:rsidRPr="00EF19B4" w:rsidRDefault="00D05F83" w:rsidP="00D05F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5F83" w:rsidRPr="00EF19B4" w:rsidRDefault="00D05F83" w:rsidP="00D05F83">
      <w:pPr>
        <w:rPr>
          <w:rFonts w:ascii="Times New Roman" w:hAnsi="Times New Roman" w:cs="Times New Roman"/>
          <w:sz w:val="24"/>
          <w:szCs w:val="24"/>
        </w:rPr>
      </w:pPr>
    </w:p>
    <w:p w:rsidR="00D05F83" w:rsidRPr="00EF19B4" w:rsidRDefault="00D05F83" w:rsidP="00D05F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5F83" w:rsidRPr="00EF19B4" w:rsidRDefault="00D05F83" w:rsidP="00D05F83">
      <w:pPr>
        <w:rPr>
          <w:rFonts w:ascii="Times New Roman" w:hAnsi="Times New Roman" w:cs="Times New Roman"/>
          <w:sz w:val="24"/>
          <w:szCs w:val="24"/>
        </w:rPr>
      </w:pPr>
    </w:p>
    <w:sectPr w:rsidR="00D05F83" w:rsidRPr="00EF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A5D"/>
    <w:rsid w:val="001B671F"/>
    <w:rsid w:val="00247A5D"/>
    <w:rsid w:val="00380526"/>
    <w:rsid w:val="006C059D"/>
    <w:rsid w:val="00BF6022"/>
    <w:rsid w:val="00D05F83"/>
    <w:rsid w:val="00D70E25"/>
    <w:rsid w:val="00EF19B4"/>
    <w:rsid w:val="00FE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FF56"/>
  <w15:docId w15:val="{64263586-E298-46C5-8BE7-ACDD744C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2019-09-06T09:58:00Z</cp:lastPrinted>
  <dcterms:created xsi:type="dcterms:W3CDTF">2017-12-13T10:53:00Z</dcterms:created>
  <dcterms:modified xsi:type="dcterms:W3CDTF">2019-09-06T09:58:00Z</dcterms:modified>
</cp:coreProperties>
</file>