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1EC" w:rsidRDefault="002D11EC" w:rsidP="002D1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10. stavka 1. Zakona o plaćama u lokalnoj i područnoj  (regionalnoj) samoupravi ( Narodne novine br. 28/10), a u svezi  Uredbe o klasifikaciji radnih mjesta u lokalnoj i područnoj (regionaln</w:t>
      </w:r>
      <w:r w:rsidR="002835C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j) samoupravi ( Narodne novine br. 74/10, 125/14) i članka 31. Statuta općine Goričan, na prijedlog načelnika, Općinsko vijeće Općine Goričan na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.sjednici održanoj 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.g. donosi</w:t>
      </w:r>
    </w:p>
    <w:p w:rsidR="002D11EC" w:rsidRDefault="002D11EC" w:rsidP="002D11EC">
      <w:pPr>
        <w:rPr>
          <w:rFonts w:ascii="Times New Roman" w:hAnsi="Times New Roman" w:cs="Times New Roman"/>
          <w:sz w:val="24"/>
          <w:szCs w:val="24"/>
        </w:rPr>
      </w:pPr>
    </w:p>
    <w:p w:rsidR="002D11EC" w:rsidRDefault="002D11EC" w:rsidP="002D1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2D11EC" w:rsidRDefault="002D11EC" w:rsidP="002D1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i dopunama odluke o koeficijentima za obračun plaća službenika i namještenika Jedinstvenog upravnog odjela općine Goričan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11EC" w:rsidRDefault="002D11EC" w:rsidP="002D11EC">
      <w:pPr>
        <w:rPr>
          <w:rFonts w:ascii="Times New Roman" w:hAnsi="Times New Roman" w:cs="Times New Roman"/>
          <w:b/>
          <w:sz w:val="24"/>
          <w:szCs w:val="24"/>
        </w:rPr>
      </w:pPr>
    </w:p>
    <w:p w:rsidR="002D11EC" w:rsidRDefault="002D11EC" w:rsidP="002D1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D11EC" w:rsidRDefault="002D11EC" w:rsidP="002D1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koeficijentima za obračun plaća službenika i namještenika Jedinstvenog upravnog odjela općine Goričan mijenja se članak 3. u dijelu te on sada izmijenjen glasi: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71"/>
        <w:gridCol w:w="2257"/>
        <w:gridCol w:w="2277"/>
        <w:gridCol w:w="2257"/>
      </w:tblGrid>
      <w:tr w:rsidR="002D11EC" w:rsidTr="006139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11EC" w:rsidRDefault="002D11EC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Potkategorija radnog mjesta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11EC" w:rsidRDefault="002D11EC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11EC" w:rsidRDefault="002D11EC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Klasifikacijski rang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11EC" w:rsidRDefault="002D11EC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Koeficijent</w:t>
            </w:r>
          </w:p>
        </w:tc>
      </w:tr>
      <w:tr w:rsidR="002D11EC" w:rsidTr="006139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EC" w:rsidRDefault="002D11EC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5C4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  <w:p w:rsidR="002D11EC" w:rsidRDefault="002D11EC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EC" w:rsidRDefault="002835C4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Komunalni redar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EC" w:rsidRDefault="002835C4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EC" w:rsidRDefault="002835C4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</w:tbl>
    <w:p w:rsidR="002D11EC" w:rsidRDefault="002D11EC" w:rsidP="002D11EC">
      <w:pPr>
        <w:rPr>
          <w:rFonts w:ascii="Times New Roman" w:hAnsi="Times New Roman" w:cs="Times New Roman"/>
          <w:sz w:val="24"/>
          <w:szCs w:val="24"/>
        </w:rPr>
      </w:pPr>
    </w:p>
    <w:p w:rsidR="002D11EC" w:rsidRDefault="002835C4" w:rsidP="00283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C4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2835C4" w:rsidRDefault="002835C4" w:rsidP="00283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ostaju nepromijenjene.</w:t>
      </w:r>
    </w:p>
    <w:p w:rsidR="002835C4" w:rsidRDefault="002835C4" w:rsidP="00283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C4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2835C4" w:rsidRPr="002835C4" w:rsidRDefault="002835C4" w:rsidP="00283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Službenom glasniku Međimurske županije. </w:t>
      </w:r>
      <w:bookmarkStart w:id="0" w:name="_GoBack"/>
      <w:bookmarkEnd w:id="0"/>
    </w:p>
    <w:p w:rsidR="002835C4" w:rsidRDefault="002835C4" w:rsidP="002835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35C4" w:rsidRPr="002835C4" w:rsidRDefault="002835C4" w:rsidP="00283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                                                                                    Predsjednik Općinskog vijeća</w:t>
      </w:r>
      <w:r>
        <w:rPr>
          <w:rFonts w:ascii="Times New Roman" w:hAnsi="Times New Roman" w:cs="Times New Roman"/>
          <w:sz w:val="24"/>
          <w:szCs w:val="24"/>
        </w:rPr>
        <w:br/>
        <w:t>URBROJ:                                                                                          Stjepan Ribarić</w:t>
      </w:r>
      <w:r>
        <w:rPr>
          <w:rFonts w:ascii="Times New Roman" w:hAnsi="Times New Roman" w:cs="Times New Roman"/>
          <w:sz w:val="24"/>
          <w:szCs w:val="24"/>
        </w:rPr>
        <w:br/>
        <w:t xml:space="preserve">Goričan, </w:t>
      </w:r>
    </w:p>
    <w:p w:rsidR="002835C4" w:rsidRPr="002D11EC" w:rsidRDefault="002835C4" w:rsidP="002835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11EC" w:rsidRDefault="002D11EC" w:rsidP="002D11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11EC" w:rsidRDefault="002D11EC" w:rsidP="002D11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11EC" w:rsidRDefault="002D11EC" w:rsidP="002D11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3707" w:rsidRDefault="00423707"/>
    <w:sectPr w:rsidR="0042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EC"/>
    <w:rsid w:val="002835C4"/>
    <w:rsid w:val="002D11EC"/>
    <w:rsid w:val="00423707"/>
    <w:rsid w:val="00C1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4519"/>
  <w15:chartTrackingRefBased/>
  <w15:docId w15:val="{8E85AE76-A9C6-4A48-9BE4-5AF267FA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1E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D11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1</cp:revision>
  <cp:lastPrinted>2018-10-17T11:32:00Z</cp:lastPrinted>
  <dcterms:created xsi:type="dcterms:W3CDTF">2018-10-17T11:12:00Z</dcterms:created>
  <dcterms:modified xsi:type="dcterms:W3CDTF">2018-10-17T11:52:00Z</dcterms:modified>
</cp:coreProperties>
</file>