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226" w:rsidRPr="00BF0226" w:rsidRDefault="00BF0226">
      <w:pPr>
        <w:rPr>
          <w:rFonts w:ascii="Times New Roman" w:hAnsi="Times New Roman" w:cs="Times New Roman"/>
          <w:u w:val="single"/>
        </w:rPr>
      </w:pPr>
      <w:r w:rsidRPr="00BF0226">
        <w:rPr>
          <w:rFonts w:ascii="Times New Roman" w:hAnsi="Times New Roman" w:cs="Times New Roman"/>
          <w:u w:val="single"/>
        </w:rPr>
        <w:t>PRIJEDLOG ODLUKE:</w:t>
      </w:r>
    </w:p>
    <w:p w:rsidR="00BF0226" w:rsidRPr="00BF0226" w:rsidRDefault="00BF0226">
      <w:pPr>
        <w:rPr>
          <w:rFonts w:ascii="Times New Roman" w:hAnsi="Times New Roman" w:cs="Times New Roman"/>
          <w:u w:val="single"/>
        </w:rPr>
      </w:pPr>
    </w:p>
    <w:p w:rsidR="003313EC" w:rsidRPr="00BF0226" w:rsidRDefault="00BF0226">
      <w:pPr>
        <w:rPr>
          <w:rFonts w:ascii="Times New Roman" w:hAnsi="Times New Roman" w:cs="Times New Roman"/>
        </w:rPr>
      </w:pPr>
      <w:r w:rsidRPr="00BF0226">
        <w:rPr>
          <w:rFonts w:ascii="Times New Roman" w:hAnsi="Times New Roman" w:cs="Times New Roman"/>
          <w:u w:val="single"/>
        </w:rPr>
        <w:br/>
      </w:r>
      <w:r w:rsidRPr="00BF0226">
        <w:rPr>
          <w:rFonts w:ascii="Times New Roman" w:hAnsi="Times New Roman" w:cs="Times New Roman"/>
        </w:rPr>
        <w:t xml:space="preserve">Na temelju članka 35. Zakona o lokalnoj i područnoj (regionalnoj) samoupravi ( Narodne novine br. 33/01, 60/01, 129/05, 109/07, 36/09, 129/08, 36/09, 150/11, 144/12 i 19/13)  te članka 31. Statuta općine Goričan (Službeni glasnik Međimurske županije br. 5/2013) Općinsko vijeće općine Goričan na ____ sjednici održanoj _________ donosi </w:t>
      </w:r>
    </w:p>
    <w:p w:rsidR="00BF0226" w:rsidRPr="00BF0226" w:rsidRDefault="00BF0226">
      <w:pPr>
        <w:rPr>
          <w:rFonts w:ascii="Times New Roman" w:hAnsi="Times New Roman" w:cs="Times New Roman"/>
        </w:rPr>
      </w:pPr>
    </w:p>
    <w:p w:rsidR="00BF0226" w:rsidRPr="00BF0226" w:rsidRDefault="00BF0226" w:rsidP="00BF0226">
      <w:pPr>
        <w:jc w:val="center"/>
        <w:rPr>
          <w:rFonts w:ascii="Times New Roman" w:hAnsi="Times New Roman" w:cs="Times New Roman"/>
          <w:b/>
        </w:rPr>
      </w:pPr>
      <w:r w:rsidRPr="00BF0226">
        <w:rPr>
          <w:rFonts w:ascii="Times New Roman" w:hAnsi="Times New Roman" w:cs="Times New Roman"/>
          <w:b/>
        </w:rPr>
        <w:t xml:space="preserve">O D L U K U   O  K U P N J I   N E K R E T N I N E </w:t>
      </w:r>
    </w:p>
    <w:p w:rsidR="00BF0226" w:rsidRPr="00BF0226" w:rsidRDefault="00BF0226" w:rsidP="00BF0226">
      <w:pPr>
        <w:jc w:val="center"/>
        <w:rPr>
          <w:rFonts w:ascii="Times New Roman" w:hAnsi="Times New Roman" w:cs="Times New Roman"/>
          <w:b/>
        </w:rPr>
      </w:pPr>
    </w:p>
    <w:p w:rsidR="00BF0226" w:rsidRPr="00BF0226" w:rsidRDefault="00BF0226" w:rsidP="00BF0226">
      <w:pPr>
        <w:jc w:val="center"/>
        <w:rPr>
          <w:rFonts w:ascii="Times New Roman" w:hAnsi="Times New Roman" w:cs="Times New Roman"/>
          <w:b/>
        </w:rPr>
      </w:pPr>
      <w:r w:rsidRPr="00BF0226">
        <w:rPr>
          <w:rFonts w:ascii="Times New Roman" w:hAnsi="Times New Roman" w:cs="Times New Roman"/>
          <w:b/>
        </w:rPr>
        <w:t>Članak 1.</w:t>
      </w:r>
    </w:p>
    <w:p w:rsidR="00BF0226" w:rsidRDefault="00BF0226" w:rsidP="00BF0226">
      <w:pPr>
        <w:rPr>
          <w:rFonts w:ascii="Times New Roman" w:hAnsi="Times New Roman" w:cs="Times New Roman"/>
        </w:rPr>
      </w:pPr>
      <w:r w:rsidRPr="00BF0226">
        <w:rPr>
          <w:rFonts w:ascii="Times New Roman" w:hAnsi="Times New Roman" w:cs="Times New Roman"/>
        </w:rPr>
        <w:t xml:space="preserve">Općina Goričan kupuje nekretninu – poslovnu zgradu (garažu) s pripadajućim zemljištem u naselju Goričan, Murska 59 A, upisana u zk.ul.br. 1316 k.o. Goričan, zk.čest.br. 5049/290, u naravi garaže i pašnjak površine 293 </w:t>
      </w:r>
      <w:proofErr w:type="spellStart"/>
      <w:r w:rsidRPr="00BF0226">
        <w:rPr>
          <w:rFonts w:ascii="Times New Roman" w:hAnsi="Times New Roman" w:cs="Times New Roman"/>
        </w:rPr>
        <w:t>čhv</w:t>
      </w:r>
      <w:proofErr w:type="spellEnd"/>
      <w:r w:rsidRPr="00BF0226">
        <w:rPr>
          <w:rFonts w:ascii="Times New Roman" w:hAnsi="Times New Roman" w:cs="Times New Roman"/>
        </w:rPr>
        <w:t xml:space="preserve"> u vlasništvu Poljoprivredne zadruge Čakovec.</w:t>
      </w:r>
    </w:p>
    <w:p w:rsidR="00A559D0" w:rsidRDefault="00A559D0" w:rsidP="00BF0226">
      <w:pPr>
        <w:rPr>
          <w:rFonts w:ascii="Times New Roman" w:hAnsi="Times New Roman" w:cs="Times New Roman"/>
        </w:rPr>
      </w:pPr>
    </w:p>
    <w:p w:rsidR="00BF0226" w:rsidRDefault="00BF0226" w:rsidP="00BF0226">
      <w:pPr>
        <w:jc w:val="center"/>
        <w:rPr>
          <w:rFonts w:ascii="Times New Roman" w:hAnsi="Times New Roman" w:cs="Times New Roman"/>
          <w:b/>
        </w:rPr>
      </w:pPr>
      <w:r w:rsidRPr="00BF0226">
        <w:rPr>
          <w:rFonts w:ascii="Times New Roman" w:hAnsi="Times New Roman" w:cs="Times New Roman"/>
          <w:b/>
        </w:rPr>
        <w:t>Članak 2.</w:t>
      </w:r>
    </w:p>
    <w:p w:rsidR="00BF0226" w:rsidRDefault="00A559D0" w:rsidP="00BF02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Kupoprodajna cijena nekretnine iznosi 43.500,00 EUR prema srednjem tečaju HNB-a na dan uplate a određena je od strane ovlaštenog procjenitelja tvrtke Moderna-energetika d.o.o. Čakovec.</w:t>
      </w:r>
    </w:p>
    <w:p w:rsidR="00A559D0" w:rsidRDefault="00A559D0" w:rsidP="00BF0226">
      <w:pPr>
        <w:rPr>
          <w:rFonts w:ascii="Times New Roman" w:hAnsi="Times New Roman" w:cs="Times New Roman"/>
        </w:rPr>
      </w:pPr>
    </w:p>
    <w:p w:rsidR="00A559D0" w:rsidRDefault="00A559D0" w:rsidP="00A559D0">
      <w:pPr>
        <w:jc w:val="center"/>
        <w:rPr>
          <w:rFonts w:ascii="Times New Roman" w:hAnsi="Times New Roman" w:cs="Times New Roman"/>
          <w:b/>
        </w:rPr>
      </w:pPr>
      <w:r w:rsidRPr="00A559D0">
        <w:rPr>
          <w:rFonts w:ascii="Times New Roman" w:hAnsi="Times New Roman" w:cs="Times New Roman"/>
          <w:b/>
        </w:rPr>
        <w:t>Članak 3.</w:t>
      </w:r>
    </w:p>
    <w:p w:rsidR="00A559D0" w:rsidRDefault="00A559D0" w:rsidP="00A559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Ovlašćuje se načelnik općine Goričan za sklapanje ugovora o kupoprodaji nekretnine.</w:t>
      </w:r>
    </w:p>
    <w:p w:rsidR="00A559D0" w:rsidRDefault="00A559D0" w:rsidP="00A559D0">
      <w:pPr>
        <w:rPr>
          <w:rFonts w:ascii="Times New Roman" w:hAnsi="Times New Roman" w:cs="Times New Roman"/>
        </w:rPr>
      </w:pPr>
    </w:p>
    <w:p w:rsidR="00A559D0" w:rsidRDefault="00A559D0" w:rsidP="00A559D0">
      <w:pPr>
        <w:jc w:val="center"/>
        <w:rPr>
          <w:rFonts w:ascii="Times New Roman" w:hAnsi="Times New Roman" w:cs="Times New Roman"/>
          <w:b/>
        </w:rPr>
      </w:pPr>
      <w:r w:rsidRPr="00A559D0">
        <w:rPr>
          <w:rFonts w:ascii="Times New Roman" w:hAnsi="Times New Roman" w:cs="Times New Roman"/>
          <w:b/>
        </w:rPr>
        <w:t>Članak 4.</w:t>
      </w:r>
    </w:p>
    <w:p w:rsidR="00A559D0" w:rsidRDefault="00A559D0" w:rsidP="00A559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Sredstva za kupnju nekretnine osigurati će se u proračunu općine Goričan za 2019.godinu.</w:t>
      </w:r>
    </w:p>
    <w:p w:rsidR="00A559D0" w:rsidRDefault="00A559D0" w:rsidP="00A559D0">
      <w:pPr>
        <w:rPr>
          <w:rFonts w:ascii="Times New Roman" w:hAnsi="Times New Roman" w:cs="Times New Roman"/>
        </w:rPr>
      </w:pPr>
    </w:p>
    <w:p w:rsidR="00A559D0" w:rsidRPr="00A559D0" w:rsidRDefault="00A559D0" w:rsidP="00A559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                                                                                           Predsjednik Općinskog vijeća</w:t>
      </w:r>
      <w:r>
        <w:rPr>
          <w:rFonts w:ascii="Times New Roman" w:hAnsi="Times New Roman" w:cs="Times New Roman"/>
        </w:rPr>
        <w:br/>
        <w:t xml:space="preserve">URBROJ: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 Stjepan Ribarić</w:t>
      </w:r>
      <w:r>
        <w:rPr>
          <w:rFonts w:ascii="Times New Roman" w:hAnsi="Times New Roman" w:cs="Times New Roman"/>
        </w:rPr>
        <w:br/>
        <w:t>Goričan,</w:t>
      </w:r>
    </w:p>
    <w:p w:rsidR="00A559D0" w:rsidRPr="00A559D0" w:rsidRDefault="00A559D0" w:rsidP="00A559D0">
      <w:pPr>
        <w:jc w:val="center"/>
        <w:rPr>
          <w:rFonts w:ascii="Times New Roman" w:hAnsi="Times New Roman" w:cs="Times New Roman"/>
          <w:b/>
        </w:rPr>
      </w:pPr>
    </w:p>
    <w:p w:rsidR="00A559D0" w:rsidRPr="00A559D0" w:rsidRDefault="00A559D0" w:rsidP="00A559D0">
      <w:pPr>
        <w:jc w:val="center"/>
        <w:rPr>
          <w:rFonts w:ascii="Times New Roman" w:hAnsi="Times New Roman" w:cs="Times New Roman"/>
        </w:rPr>
      </w:pPr>
    </w:p>
    <w:p w:rsidR="00A559D0" w:rsidRPr="00BF0226" w:rsidRDefault="00A559D0" w:rsidP="00A559D0">
      <w:pPr>
        <w:jc w:val="center"/>
        <w:rPr>
          <w:rFonts w:ascii="Times New Roman" w:hAnsi="Times New Roman" w:cs="Times New Roman"/>
        </w:rPr>
      </w:pPr>
    </w:p>
    <w:p w:rsidR="00BF0226" w:rsidRPr="00BF0226" w:rsidRDefault="00BF0226" w:rsidP="00BF0226">
      <w:pPr>
        <w:jc w:val="center"/>
        <w:rPr>
          <w:rFonts w:ascii="Times New Roman" w:hAnsi="Times New Roman" w:cs="Times New Roman"/>
        </w:rPr>
      </w:pPr>
    </w:p>
    <w:p w:rsidR="00BF0226" w:rsidRPr="00BF0226" w:rsidRDefault="00BF0226" w:rsidP="00BF0226">
      <w:pPr>
        <w:rPr>
          <w:rFonts w:ascii="Times New Roman" w:hAnsi="Times New Roman" w:cs="Times New Roman"/>
        </w:rPr>
      </w:pPr>
    </w:p>
    <w:sectPr w:rsidR="00BF0226" w:rsidRPr="00BF0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226"/>
    <w:rsid w:val="003313EC"/>
    <w:rsid w:val="00A559D0"/>
    <w:rsid w:val="00BF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1D30"/>
  <w15:chartTrackingRefBased/>
  <w15:docId w15:val="{EFCA8A33-40D4-4C2D-9380-D76E52F0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Goričan</dc:creator>
  <cp:keywords/>
  <dc:description/>
  <cp:lastModifiedBy>Općina Goričan</cp:lastModifiedBy>
  <cp:revision>1</cp:revision>
  <dcterms:created xsi:type="dcterms:W3CDTF">2018-10-18T05:46:00Z</dcterms:created>
  <dcterms:modified xsi:type="dcterms:W3CDTF">2018-10-18T06:05:00Z</dcterms:modified>
</cp:coreProperties>
</file>